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ACB2" w14:textId="77777777" w:rsidR="00661177" w:rsidRDefault="00000000" w:rsidP="00CD2DF1">
      <w:pPr>
        <w:jc w:val="center"/>
        <w:rPr>
          <w:rFonts w:ascii="宋体" w:eastAsia="宋体" w:hAnsi="宋体" w:cs="Times New Roman"/>
          <w:b/>
          <w:sz w:val="44"/>
          <w:szCs w:val="44"/>
        </w:rPr>
      </w:pPr>
      <w:r>
        <w:rPr>
          <w:rFonts w:ascii="宋体" w:eastAsia="宋体" w:hAnsi="宋体" w:cs="Times New Roman" w:hint="eastAsia"/>
          <w:b/>
          <w:sz w:val="44"/>
          <w:szCs w:val="44"/>
        </w:rPr>
        <w:t>入会基本要求</w:t>
      </w:r>
    </w:p>
    <w:p w14:paraId="116C038E" w14:textId="77777777" w:rsidR="00661177" w:rsidRDefault="00661177">
      <w:pPr>
        <w:rPr>
          <w:rFonts w:ascii="宋体" w:eastAsia="宋体" w:hAnsi="宋体" w:cs="Times New Roman"/>
          <w:b/>
          <w:sz w:val="28"/>
          <w:szCs w:val="28"/>
        </w:rPr>
      </w:pPr>
    </w:p>
    <w:p w14:paraId="77D11EB9" w14:textId="77777777" w:rsidR="00661177" w:rsidRDefault="00000000">
      <w:pPr>
        <w:ind w:firstLineChars="200" w:firstLine="562"/>
        <w:rPr>
          <w:rFonts w:ascii="宋体" w:eastAsia="宋体" w:hAnsi="宋体" w:cs="Times New Roman"/>
          <w:b/>
          <w:sz w:val="28"/>
          <w:szCs w:val="28"/>
        </w:rPr>
      </w:pPr>
      <w:r>
        <w:rPr>
          <w:rFonts w:ascii="宋体" w:eastAsia="宋体" w:hAnsi="宋体" w:cs="Times New Roman" w:hint="eastAsia"/>
          <w:b/>
          <w:sz w:val="28"/>
          <w:szCs w:val="28"/>
        </w:rPr>
        <w:t>一、申请加入廊坊市建筑业协会的会员，须具备下列条件：</w:t>
      </w:r>
    </w:p>
    <w:p w14:paraId="2C948BA1"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（一）承认本协会的章程；</w:t>
      </w:r>
    </w:p>
    <w:p w14:paraId="59BD7308"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（二）自愿加入本协会；</w:t>
      </w:r>
    </w:p>
    <w:p w14:paraId="53F2E80D"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（三）团体会员必须是经各市登记管理机关核准登记的区域性同行业社团和经民政部门核准登记的本行业的专业协会；</w:t>
      </w:r>
    </w:p>
    <w:p w14:paraId="28BD1503"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四）单位会员必须是从事土木工程、建筑工程的建筑施工企业，线路、管道、设备安装企业，建筑装饰、装修企业，建筑构件和建筑制品生产企业，建筑业科研、院校、勘察设计、建筑中介服务和从事建筑技术经济管理的企业、事业单位；</w:t>
      </w:r>
    </w:p>
    <w:p w14:paraId="78DBE935"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（五）个人会员必须是热爱建筑业，在全行业有一定知名度和实践经验的经济技术资深人员。</w:t>
      </w:r>
    </w:p>
    <w:p w14:paraId="278E7D48" w14:textId="77777777" w:rsidR="00661177" w:rsidRDefault="00661177">
      <w:pPr>
        <w:ind w:firstLineChars="200" w:firstLine="560"/>
        <w:rPr>
          <w:rFonts w:ascii="宋体" w:eastAsia="宋体" w:hAnsi="宋体" w:cs="Times New Roman"/>
          <w:sz w:val="28"/>
          <w:szCs w:val="28"/>
        </w:rPr>
      </w:pPr>
    </w:p>
    <w:p w14:paraId="206903B5" w14:textId="77777777" w:rsidR="00661177" w:rsidRDefault="00000000">
      <w:pPr>
        <w:ind w:firstLineChars="200" w:firstLine="562"/>
        <w:rPr>
          <w:rFonts w:ascii="宋体" w:eastAsia="宋体" w:hAnsi="宋体" w:cs="Times New Roman"/>
          <w:b/>
          <w:sz w:val="28"/>
          <w:szCs w:val="28"/>
        </w:rPr>
      </w:pPr>
      <w:r>
        <w:rPr>
          <w:rFonts w:ascii="宋体" w:eastAsia="宋体" w:hAnsi="宋体" w:cs="Times New Roman" w:hint="eastAsia"/>
          <w:b/>
          <w:sz w:val="28"/>
          <w:szCs w:val="28"/>
        </w:rPr>
        <w:t>二、会员入会的程序：</w:t>
      </w:r>
    </w:p>
    <w:p w14:paraId="77BFF458"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（一）提交入会申请书；</w:t>
      </w:r>
    </w:p>
    <w:p w14:paraId="1A0DB9A6"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（二）由理事会授权会长办公会讨论通过；</w:t>
      </w:r>
    </w:p>
    <w:p w14:paraId="1B97DB84"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（三）由秘书处办理入会登记、颁发会员证书。</w:t>
      </w:r>
    </w:p>
    <w:p w14:paraId="2BCD1200" w14:textId="77777777" w:rsidR="00661177" w:rsidRDefault="00661177">
      <w:pPr>
        <w:ind w:firstLineChars="200" w:firstLine="560"/>
        <w:rPr>
          <w:rFonts w:ascii="宋体" w:eastAsia="宋体" w:hAnsi="宋体" w:cs="Times New Roman"/>
          <w:sz w:val="28"/>
          <w:szCs w:val="28"/>
        </w:rPr>
      </w:pPr>
    </w:p>
    <w:p w14:paraId="75384291" w14:textId="77777777" w:rsidR="00661177" w:rsidRDefault="00000000">
      <w:pPr>
        <w:ind w:firstLineChars="200" w:firstLine="562"/>
        <w:rPr>
          <w:rFonts w:ascii="宋体" w:eastAsia="宋体" w:hAnsi="宋体" w:cs="Times New Roman"/>
          <w:b/>
          <w:sz w:val="28"/>
          <w:szCs w:val="28"/>
        </w:rPr>
      </w:pPr>
      <w:r>
        <w:rPr>
          <w:rFonts w:ascii="宋体" w:eastAsia="宋体" w:hAnsi="宋体" w:cs="Times New Roman" w:hint="eastAsia"/>
          <w:b/>
          <w:sz w:val="28"/>
          <w:szCs w:val="28"/>
        </w:rPr>
        <w:t>三、会员享有下列权利：</w:t>
      </w:r>
    </w:p>
    <w:p w14:paraId="0A5EBA34"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（一）本协会的选举权、被选举权和表决权；</w:t>
      </w:r>
    </w:p>
    <w:p w14:paraId="6F1A0460"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（二）参加本协会的活动；</w:t>
      </w:r>
    </w:p>
    <w:p w14:paraId="5426CC83"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（三）有权要求本协会就企业和行业共同关心的问题开展调查研究，并向政府及有关部门提出政策性建议；</w:t>
      </w:r>
    </w:p>
    <w:p w14:paraId="6F809E52"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（三）获得本协会服务的优先权；</w:t>
      </w:r>
    </w:p>
    <w:p w14:paraId="34469CBC"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（四）优先取得本协会的信息服务及书刊文献资料；</w:t>
      </w:r>
    </w:p>
    <w:p w14:paraId="13F7B656"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（五）对本协会工作的批评建议权和监督权；</w:t>
      </w:r>
    </w:p>
    <w:p w14:paraId="211AB326"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（六）入会自愿、退会自由。</w:t>
      </w:r>
    </w:p>
    <w:p w14:paraId="18576B3C" w14:textId="77777777" w:rsidR="00661177" w:rsidRDefault="00661177">
      <w:pPr>
        <w:ind w:firstLineChars="200" w:firstLine="560"/>
        <w:rPr>
          <w:rFonts w:ascii="宋体" w:eastAsia="宋体" w:hAnsi="宋体" w:cs="Times New Roman"/>
          <w:sz w:val="28"/>
          <w:szCs w:val="28"/>
        </w:rPr>
      </w:pPr>
    </w:p>
    <w:p w14:paraId="6CB999A3" w14:textId="77777777" w:rsidR="00661177" w:rsidRDefault="00000000">
      <w:pPr>
        <w:ind w:firstLineChars="200" w:firstLine="562"/>
        <w:rPr>
          <w:rFonts w:ascii="宋体" w:eastAsia="宋体" w:hAnsi="宋体" w:cs="Times New Roman"/>
          <w:b/>
          <w:sz w:val="28"/>
          <w:szCs w:val="28"/>
        </w:rPr>
      </w:pPr>
      <w:r>
        <w:rPr>
          <w:rFonts w:ascii="宋体" w:eastAsia="宋体" w:hAnsi="宋体" w:cs="Times New Roman" w:hint="eastAsia"/>
          <w:b/>
          <w:sz w:val="28"/>
          <w:szCs w:val="28"/>
        </w:rPr>
        <w:t>四、会员履行下列义务：</w:t>
      </w:r>
    </w:p>
    <w:p w14:paraId="2747EEF0"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（一）执行本协会的决议；</w:t>
      </w:r>
    </w:p>
    <w:p w14:paraId="0DA6363F"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（二）关心本协会的工作，维护本协会合法权益；</w:t>
      </w:r>
    </w:p>
    <w:p w14:paraId="3C7BC62F"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（三）完成本协会交办的工作；</w:t>
      </w:r>
    </w:p>
    <w:p w14:paraId="736ED4DC"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（四）按规定交纳会费；</w:t>
      </w:r>
    </w:p>
    <w:p w14:paraId="7DE8E950" w14:textId="77777777" w:rsidR="00661177" w:rsidRDefault="00000000">
      <w:pPr>
        <w:ind w:firstLineChars="200" w:firstLine="560"/>
        <w:rPr>
          <w:rFonts w:ascii="宋体" w:eastAsia="宋体" w:hAnsi="宋体" w:cs="Times New Roman"/>
          <w:sz w:val="28"/>
          <w:szCs w:val="28"/>
        </w:rPr>
      </w:pPr>
      <w:r>
        <w:rPr>
          <w:rFonts w:ascii="宋体" w:eastAsia="宋体" w:hAnsi="宋体" w:cs="Times New Roman" w:hint="eastAsia"/>
          <w:sz w:val="28"/>
          <w:szCs w:val="28"/>
        </w:rPr>
        <w:t>（五）向本协会反映情况，提供有关资料。</w:t>
      </w:r>
    </w:p>
    <w:p w14:paraId="6B4BA9C1" w14:textId="77777777" w:rsidR="00661177" w:rsidRDefault="00661177">
      <w:pPr>
        <w:jc w:val="center"/>
      </w:pPr>
    </w:p>
    <w:p w14:paraId="50BC4F84" w14:textId="77777777" w:rsidR="00661177" w:rsidRDefault="00661177">
      <w:pPr>
        <w:jc w:val="center"/>
      </w:pPr>
    </w:p>
    <w:p w14:paraId="63436546" w14:textId="77777777" w:rsidR="00661177" w:rsidRDefault="00000000">
      <w:pPr>
        <w:jc w:val="right"/>
        <w:rPr>
          <w:b/>
          <w:bCs/>
          <w:sz w:val="28"/>
          <w:szCs w:val="28"/>
        </w:rPr>
      </w:pPr>
      <w:r>
        <w:rPr>
          <w:rFonts w:hint="eastAsia"/>
          <w:b/>
          <w:bCs/>
          <w:sz w:val="28"/>
          <w:szCs w:val="28"/>
        </w:rPr>
        <w:t>廊坊市建筑业协会</w:t>
      </w:r>
    </w:p>
    <w:p w14:paraId="7A43FF34" w14:textId="62A21015" w:rsidR="00661177" w:rsidRDefault="00661177">
      <w:pPr>
        <w:rPr>
          <w:sz w:val="28"/>
          <w:szCs w:val="28"/>
        </w:rPr>
      </w:pPr>
    </w:p>
    <w:sectPr w:rsidR="00661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72C2" w14:textId="77777777" w:rsidR="00AD06B5" w:rsidRDefault="00AD06B5">
      <w:r>
        <w:separator/>
      </w:r>
    </w:p>
  </w:endnote>
  <w:endnote w:type="continuationSeparator" w:id="0">
    <w:p w14:paraId="28F17236" w14:textId="77777777" w:rsidR="00AD06B5" w:rsidRDefault="00A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2F53" w14:textId="77777777" w:rsidR="00AD06B5" w:rsidRDefault="00AD06B5">
      <w:r>
        <w:separator/>
      </w:r>
    </w:p>
  </w:footnote>
  <w:footnote w:type="continuationSeparator" w:id="0">
    <w:p w14:paraId="351DFD05" w14:textId="77777777" w:rsidR="00AD06B5" w:rsidRDefault="00AD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japaneseCounting"/>
      <w:lvlText w:val="第%1条"/>
      <w:lvlJc w:val="left"/>
      <w:pPr>
        <w:tabs>
          <w:tab w:val="left" w:pos="1815"/>
        </w:tabs>
        <w:ind w:left="1725" w:hanging="1080"/>
      </w:pPr>
      <w:rPr>
        <w:rFonts w:ascii="黑体" w:eastAsia="黑体" w:hint="default"/>
        <w:sz w:val="32"/>
        <w:szCs w:val="32"/>
        <w:lang w:val="en-US"/>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15:restartNumberingAfterBreak="0">
    <w:nsid w:val="00000004"/>
    <w:multiLevelType w:val="singleLevel"/>
    <w:tmpl w:val="00000004"/>
    <w:lvl w:ilvl="0">
      <w:start w:val="4"/>
      <w:numFmt w:val="chineseCounting"/>
      <w:suff w:val="nothing"/>
      <w:lvlText w:val="（%1）"/>
      <w:lvlJc w:val="left"/>
    </w:lvl>
  </w:abstractNum>
  <w:abstractNum w:abstractNumId="2" w15:restartNumberingAfterBreak="0">
    <w:nsid w:val="5FED2D48"/>
    <w:multiLevelType w:val="singleLevel"/>
    <w:tmpl w:val="5FED2D48"/>
    <w:lvl w:ilvl="0">
      <w:start w:val="4"/>
      <w:numFmt w:val="chineseCounting"/>
      <w:suff w:val="space"/>
      <w:lvlText w:val="第%1章"/>
      <w:lvlJc w:val="left"/>
    </w:lvl>
  </w:abstractNum>
  <w:num w:numId="1" w16cid:durableId="1552301966">
    <w:abstractNumId w:val="0"/>
  </w:num>
  <w:num w:numId="2" w16cid:durableId="1045056834">
    <w:abstractNumId w:val="2"/>
  </w:num>
  <w:num w:numId="3" w16cid:durableId="214218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1MDcyZGM4ZDI0MmVhMjBjZjk1NDEyNWFjOGYwNGYifQ=="/>
  </w:docVars>
  <w:rsids>
    <w:rsidRoot w:val="2C1303F1"/>
    <w:rsid w:val="00476BFF"/>
    <w:rsid w:val="00661177"/>
    <w:rsid w:val="00AD06B5"/>
    <w:rsid w:val="00CD2DF1"/>
    <w:rsid w:val="02DE7C7D"/>
    <w:rsid w:val="0F0E0EED"/>
    <w:rsid w:val="1C0F0E1B"/>
    <w:rsid w:val="1F0E6B6F"/>
    <w:rsid w:val="21621938"/>
    <w:rsid w:val="22427256"/>
    <w:rsid w:val="2AFD2DF5"/>
    <w:rsid w:val="2C1303F1"/>
    <w:rsid w:val="2D287BC3"/>
    <w:rsid w:val="32FF51B7"/>
    <w:rsid w:val="332B3F69"/>
    <w:rsid w:val="358509B8"/>
    <w:rsid w:val="44236B31"/>
    <w:rsid w:val="499F0DB5"/>
    <w:rsid w:val="4B667A63"/>
    <w:rsid w:val="4BBF129A"/>
    <w:rsid w:val="4C3E4DFD"/>
    <w:rsid w:val="4CDB65A8"/>
    <w:rsid w:val="4FC60E49"/>
    <w:rsid w:val="565E4F37"/>
    <w:rsid w:val="586746E5"/>
    <w:rsid w:val="595A05CC"/>
    <w:rsid w:val="5D1D55BB"/>
    <w:rsid w:val="5EB14AF2"/>
    <w:rsid w:val="678A0557"/>
    <w:rsid w:val="76FA2615"/>
    <w:rsid w:val="772F7216"/>
    <w:rsid w:val="782F3180"/>
    <w:rsid w:val="793C296C"/>
    <w:rsid w:val="7A9C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10125"/>
  <w15:docId w15:val="{D82FB37F-019F-4EF0-9062-A9A9B568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马腾飞</cp:lastModifiedBy>
  <cp:revision>3</cp:revision>
  <dcterms:created xsi:type="dcterms:W3CDTF">2023-07-13T03:11:00Z</dcterms:created>
  <dcterms:modified xsi:type="dcterms:W3CDTF">2023-07-13T03:16:00Z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C2877DB5542B4C2195C25AA3A14FD94E</vt:lpwstr>
  </property>
</Properties>
</file>