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883D" w14:textId="77777777" w:rsidR="006E4AF5" w:rsidRDefault="00000000">
      <w:pPr>
        <w:pStyle w:val="a3"/>
        <w:widowControl/>
        <w:shd w:val="clear" w:color="auto" w:fill="FFFFFF"/>
        <w:spacing w:beforeAutospacing="0" w:afterAutospacing="0"/>
        <w:rPr>
          <w:rFonts w:ascii="Microsoft YaHei UI" w:eastAsia="Microsoft YaHei UI" w:hAnsi="Microsoft YaHei UI" w:cs="Microsoft YaHei UI"/>
          <w:color w:val="222222"/>
          <w:spacing w:val="7"/>
          <w:sz w:val="28"/>
          <w:szCs w:val="28"/>
        </w:rPr>
      </w:pPr>
      <w:r>
        <w:rPr>
          <w:rFonts w:ascii="仿宋" w:eastAsia="仿宋" w:hAnsi="仿宋" w:cs="仿宋"/>
          <w:color w:val="222222"/>
          <w:spacing w:val="7"/>
          <w:sz w:val="28"/>
          <w:szCs w:val="28"/>
          <w:shd w:val="clear" w:color="auto" w:fill="FFFFFF"/>
        </w:rPr>
        <w:t>附件</w:t>
      </w:r>
      <w:r>
        <w:rPr>
          <w:rFonts w:ascii="仿宋" w:eastAsia="仿宋" w:hAnsi="仿宋" w:cs="仿宋" w:hint="eastAsia"/>
          <w:color w:val="222222"/>
          <w:spacing w:val="7"/>
          <w:sz w:val="28"/>
          <w:szCs w:val="28"/>
          <w:shd w:val="clear" w:color="auto" w:fill="FFFFFF"/>
        </w:rPr>
        <w:t>1</w:t>
      </w:r>
    </w:p>
    <w:p w14:paraId="5F045271"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Fonts w:ascii="方正小标宋简体" w:eastAsia="方正小标宋简体" w:hAnsi="Calibri" w:hint="eastAsia"/>
          <w:kern w:val="2"/>
          <w:sz w:val="44"/>
          <w:szCs w:val="44"/>
        </w:rPr>
        <w:t>廊坊市建筑业先进企业认定办法</w:t>
      </w:r>
    </w:p>
    <w:p w14:paraId="43DBA16D" w14:textId="77777777" w:rsidR="006E4AF5" w:rsidRDefault="00000000">
      <w:pPr>
        <w:pStyle w:val="a3"/>
        <w:widowControl/>
        <w:shd w:val="clear" w:color="auto" w:fill="FFFFFF"/>
        <w:spacing w:before="120" w:beforeAutospacing="0" w:after="120" w:afterAutospacing="0" w:line="348" w:lineRule="atLeast"/>
        <w:jc w:val="both"/>
        <w:rPr>
          <w:rFonts w:ascii="Microsoft YaHei UI" w:eastAsia="Microsoft YaHei UI" w:hAnsi="Microsoft YaHei UI" w:cs="Microsoft YaHei UI"/>
          <w:color w:val="222222"/>
          <w:spacing w:val="7"/>
          <w:sz w:val="20"/>
          <w:szCs w:val="20"/>
        </w:rPr>
      </w:pPr>
      <w:r>
        <w:rPr>
          <w:rStyle w:val="a4"/>
          <w:rFonts w:ascii="仿宋" w:eastAsia="仿宋" w:hAnsi="仿宋" w:cs="仿宋" w:hint="eastAsia"/>
          <w:color w:val="222222"/>
          <w:spacing w:val="7"/>
          <w:sz w:val="25"/>
          <w:szCs w:val="25"/>
          <w:shd w:val="clear" w:color="auto" w:fill="FFFFFF"/>
        </w:rPr>
        <w:t> </w:t>
      </w:r>
    </w:p>
    <w:p w14:paraId="5BCCAD69" w14:textId="77777777" w:rsidR="006E4AF5" w:rsidRDefault="00000000">
      <w:pPr>
        <w:pStyle w:val="a3"/>
        <w:widowControl/>
        <w:shd w:val="clear" w:color="auto" w:fill="FFFFFF"/>
        <w:spacing w:before="120" w:beforeAutospacing="0" w:after="120" w:afterAutospacing="0" w:line="348" w:lineRule="atLeast"/>
        <w:jc w:val="center"/>
        <w:rPr>
          <w:rFonts w:ascii="Microsoft YaHei UI" w:eastAsia="Microsoft YaHei UI" w:hAnsi="Microsoft YaHei UI" w:cs="Microsoft YaHei UI"/>
          <w:color w:val="222222"/>
          <w:spacing w:val="7"/>
          <w:sz w:val="20"/>
          <w:szCs w:val="20"/>
        </w:rPr>
      </w:pPr>
      <w:r>
        <w:rPr>
          <w:rFonts w:ascii="黑体" w:eastAsia="黑体" w:hAnsi="黑体" w:hint="eastAsia"/>
          <w:bCs/>
          <w:spacing w:val="20"/>
          <w:kern w:val="2"/>
          <w:sz w:val="32"/>
          <w:szCs w:val="32"/>
        </w:rPr>
        <w:t>第一章  总  则</w:t>
      </w:r>
    </w:p>
    <w:p w14:paraId="562574AD" w14:textId="77777777" w:rsidR="006E4AF5" w:rsidRDefault="00000000">
      <w:pPr>
        <w:pStyle w:val="a3"/>
        <w:widowControl/>
        <w:shd w:val="clear" w:color="auto" w:fill="FFFFFF"/>
        <w:spacing w:beforeAutospacing="0" w:afterAutospacing="0" w:line="480" w:lineRule="atLeast"/>
        <w:ind w:firstLine="516"/>
        <w:jc w:val="both"/>
        <w:rPr>
          <w:rFonts w:ascii="Microsoft YaHei UI" w:eastAsia="Microsoft YaHei UI" w:hAnsi="Microsoft YaHei UI" w:cs="Microsoft YaHei UI"/>
          <w:color w:val="222222"/>
          <w:spacing w:val="7"/>
          <w:sz w:val="20"/>
          <w:szCs w:val="20"/>
        </w:rPr>
      </w:pPr>
      <w:r>
        <w:rPr>
          <w:rStyle w:val="a4"/>
          <w:rFonts w:ascii="仿宋" w:eastAsia="仿宋" w:hAnsi="仿宋" w:cs="仿宋" w:hint="eastAsia"/>
          <w:color w:val="222222"/>
          <w:spacing w:val="7"/>
          <w:sz w:val="32"/>
          <w:szCs w:val="32"/>
          <w:shd w:val="clear" w:color="auto" w:fill="FFFFFF"/>
        </w:rPr>
        <w:t>第一条</w:t>
      </w:r>
      <w:r>
        <w:rPr>
          <w:rFonts w:ascii="仿宋" w:eastAsia="仿宋" w:hAnsi="仿宋" w:cs="仿宋" w:hint="eastAsia"/>
          <w:color w:val="222222"/>
          <w:spacing w:val="7"/>
          <w:sz w:val="32"/>
          <w:szCs w:val="32"/>
          <w:shd w:val="clear" w:color="auto" w:fill="FFFFFF"/>
        </w:rPr>
        <w:t> </w:t>
      </w:r>
      <w:r>
        <w:rPr>
          <w:rFonts w:ascii="仿宋" w:eastAsia="仿宋" w:hAnsi="仿宋" w:cs="仿宋" w:hint="eastAsia"/>
          <w:color w:val="222222"/>
          <w:spacing w:val="7"/>
          <w:sz w:val="25"/>
          <w:szCs w:val="25"/>
          <w:shd w:val="clear" w:color="auto" w:fill="FFFFFF"/>
        </w:rPr>
        <w:t> </w:t>
      </w:r>
      <w:r>
        <w:rPr>
          <w:rFonts w:ascii="仿宋" w:eastAsia="仿宋" w:hAnsi="仿宋" w:cs="仿宋" w:hint="eastAsia"/>
          <w:color w:val="222222"/>
          <w:spacing w:val="7"/>
          <w:sz w:val="32"/>
          <w:szCs w:val="32"/>
          <w:shd w:val="clear" w:color="auto" w:fill="FFFFFF"/>
        </w:rPr>
        <w:t>为更好地贯彻习近平新时代中国特色社会主义思想，推动我市建筑业企业“抓管理、练内功、增效益”，全面提高我市建筑业整体素质，廊坊市建筑业协会决定在全行业开展廊坊市建筑业先进企业表彰活动（以下简称“本活动”）,制定本办法。</w:t>
      </w:r>
    </w:p>
    <w:p w14:paraId="75FA0163"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shd w:val="clear" w:color="auto" w:fill="FFFFFF"/>
        </w:rPr>
      </w:pPr>
      <w:r>
        <w:rPr>
          <w:rStyle w:val="a4"/>
          <w:rFonts w:ascii="仿宋" w:eastAsia="仿宋" w:hAnsi="仿宋" w:cs="仿宋" w:hint="eastAsia"/>
          <w:color w:val="222222"/>
          <w:spacing w:val="7"/>
          <w:sz w:val="32"/>
          <w:szCs w:val="32"/>
          <w:shd w:val="clear" w:color="auto" w:fill="FFFFFF"/>
        </w:rPr>
        <w:t>第二条 </w:t>
      </w:r>
      <w:r>
        <w:rPr>
          <w:rStyle w:val="a4"/>
          <w:rFonts w:ascii="仿宋" w:eastAsia="仿宋" w:hAnsi="仿宋" w:cs="仿宋" w:hint="eastAsia"/>
          <w:color w:val="222222"/>
          <w:spacing w:val="7"/>
          <w:sz w:val="25"/>
          <w:szCs w:val="25"/>
          <w:shd w:val="clear" w:color="auto" w:fill="FFFFFF"/>
        </w:rPr>
        <w:t> </w:t>
      </w:r>
      <w:r>
        <w:rPr>
          <w:rFonts w:ascii="仿宋" w:eastAsia="仿宋" w:hAnsi="仿宋" w:cs="仿宋" w:hint="eastAsia"/>
          <w:color w:val="222222"/>
          <w:spacing w:val="7"/>
          <w:sz w:val="32"/>
          <w:szCs w:val="32"/>
          <w:shd w:val="clear" w:color="auto" w:fill="FFFFFF"/>
        </w:rPr>
        <w:t>“廊坊市建筑业先进企业”每年认定一次，实行总量控制、企业自愿申报、廊坊市建筑业协会组织认定。</w:t>
      </w:r>
    </w:p>
    <w:p w14:paraId="13142C6D"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shd w:val="clear" w:color="auto" w:fill="FFFFFF"/>
        </w:rPr>
      </w:pPr>
      <w:r>
        <w:rPr>
          <w:rStyle w:val="a4"/>
          <w:rFonts w:ascii="仿宋" w:eastAsia="仿宋" w:hAnsi="仿宋" w:cs="仿宋" w:hint="eastAsia"/>
          <w:color w:val="222222"/>
          <w:spacing w:val="7"/>
          <w:sz w:val="32"/>
          <w:szCs w:val="32"/>
          <w:shd w:val="clear" w:color="auto" w:fill="FFFFFF"/>
        </w:rPr>
        <w:t>第三条 </w:t>
      </w:r>
      <w:r>
        <w:rPr>
          <w:rFonts w:ascii="仿宋" w:eastAsia="仿宋" w:hAnsi="仿宋" w:cs="仿宋" w:hint="eastAsia"/>
          <w:color w:val="222222"/>
          <w:spacing w:val="7"/>
          <w:sz w:val="25"/>
          <w:szCs w:val="25"/>
          <w:shd w:val="clear" w:color="auto" w:fill="FFFFFF"/>
        </w:rPr>
        <w:t> </w:t>
      </w:r>
      <w:r>
        <w:rPr>
          <w:rFonts w:ascii="仿宋" w:eastAsia="仿宋" w:hAnsi="仿宋" w:cs="仿宋" w:hint="eastAsia"/>
          <w:color w:val="222222"/>
          <w:spacing w:val="7"/>
          <w:sz w:val="32"/>
          <w:szCs w:val="32"/>
          <w:shd w:val="clear" w:color="auto" w:fill="FFFFFF"/>
        </w:rPr>
        <w:t>本活动遵循公开、公平、公正的原则进行，接受社会各界监督。</w:t>
      </w:r>
    </w:p>
    <w:p w14:paraId="07F91603" w14:textId="77777777" w:rsidR="006E4AF5" w:rsidRDefault="00000000">
      <w:pPr>
        <w:pStyle w:val="a3"/>
        <w:widowControl/>
        <w:shd w:val="clear" w:color="auto" w:fill="FFFFFF"/>
        <w:spacing w:before="120" w:beforeAutospacing="0" w:after="120" w:afterAutospacing="0" w:line="480" w:lineRule="atLeast"/>
        <w:jc w:val="center"/>
        <w:rPr>
          <w:rFonts w:ascii="Microsoft YaHei UI" w:eastAsia="Microsoft YaHei UI" w:hAnsi="Microsoft YaHei UI" w:cs="Microsoft YaHei UI"/>
          <w:color w:val="222222"/>
          <w:spacing w:val="7"/>
          <w:sz w:val="20"/>
          <w:szCs w:val="20"/>
        </w:rPr>
      </w:pPr>
      <w:r>
        <w:rPr>
          <w:rFonts w:ascii="黑体" w:eastAsia="黑体" w:hAnsi="黑体" w:hint="eastAsia"/>
          <w:bCs/>
          <w:spacing w:val="20"/>
          <w:kern w:val="2"/>
          <w:sz w:val="32"/>
          <w:szCs w:val="32"/>
        </w:rPr>
        <w:t>第二章  认定范围</w:t>
      </w:r>
    </w:p>
    <w:p w14:paraId="79CE1E58" w14:textId="77777777" w:rsidR="006E4AF5" w:rsidRDefault="00000000">
      <w:pPr>
        <w:pStyle w:val="a3"/>
        <w:widowControl/>
        <w:shd w:val="clear" w:color="auto" w:fill="FFFFFF"/>
        <w:spacing w:beforeAutospacing="0" w:afterAutospacing="0" w:line="480" w:lineRule="atLeast"/>
        <w:ind w:firstLine="480"/>
        <w:jc w:val="both"/>
        <w:rPr>
          <w:rFonts w:ascii="Microsoft YaHei UI" w:eastAsia="Microsoft YaHei UI" w:hAnsi="Microsoft YaHei UI" w:cs="Microsoft YaHei UI"/>
          <w:color w:val="222222"/>
          <w:spacing w:val="7"/>
          <w:sz w:val="20"/>
          <w:szCs w:val="20"/>
        </w:rPr>
      </w:pPr>
      <w:r>
        <w:rPr>
          <w:rFonts w:ascii="仿宋" w:eastAsia="仿宋" w:hAnsi="仿宋" w:cs="仿宋" w:hint="eastAsia"/>
          <w:b/>
          <w:bCs/>
          <w:color w:val="222222"/>
          <w:spacing w:val="7"/>
          <w:sz w:val="32"/>
          <w:szCs w:val="32"/>
          <w:shd w:val="clear" w:color="auto" w:fill="FFFFFF"/>
        </w:rPr>
        <w:t>第四条</w:t>
      </w:r>
      <w:r>
        <w:rPr>
          <w:rFonts w:ascii="仿宋" w:eastAsia="仿宋" w:hAnsi="仿宋" w:cs="仿宋" w:hint="eastAsia"/>
          <w:color w:val="222222"/>
          <w:spacing w:val="7"/>
          <w:sz w:val="32"/>
          <w:szCs w:val="32"/>
          <w:shd w:val="clear" w:color="auto" w:fill="FFFFFF"/>
        </w:rPr>
        <w:t>  本活动的表彰对象是廊坊市建筑业协会单位会员。</w:t>
      </w:r>
    </w:p>
    <w:p w14:paraId="736F0B14" w14:textId="77777777" w:rsidR="006E4AF5" w:rsidRDefault="00000000">
      <w:pPr>
        <w:pStyle w:val="a3"/>
        <w:widowControl/>
        <w:shd w:val="clear" w:color="auto" w:fill="FFFFFF"/>
        <w:spacing w:beforeAutospacing="0" w:afterAutospacing="0" w:line="480" w:lineRule="atLeast"/>
        <w:ind w:firstLine="480"/>
        <w:jc w:val="both"/>
        <w:rPr>
          <w:rFonts w:ascii="Microsoft YaHei UI" w:eastAsia="Microsoft YaHei UI" w:hAnsi="Microsoft YaHei UI" w:cs="Microsoft YaHei UI"/>
          <w:color w:val="222222"/>
          <w:spacing w:val="7"/>
          <w:sz w:val="20"/>
          <w:szCs w:val="20"/>
        </w:rPr>
      </w:pPr>
      <w:r>
        <w:rPr>
          <w:rFonts w:ascii="仿宋" w:eastAsia="仿宋" w:hAnsi="仿宋" w:cs="仿宋" w:hint="eastAsia"/>
          <w:b/>
          <w:bCs/>
          <w:color w:val="222222"/>
          <w:spacing w:val="7"/>
          <w:sz w:val="32"/>
          <w:szCs w:val="32"/>
          <w:shd w:val="clear" w:color="auto" w:fill="FFFFFF"/>
        </w:rPr>
        <w:t>第五条</w:t>
      </w:r>
      <w:r>
        <w:rPr>
          <w:rFonts w:ascii="仿宋" w:eastAsia="仿宋" w:hAnsi="仿宋" w:cs="仿宋" w:hint="eastAsia"/>
          <w:color w:val="222222"/>
          <w:spacing w:val="7"/>
          <w:sz w:val="32"/>
          <w:szCs w:val="32"/>
          <w:shd w:val="clear" w:color="auto" w:fill="FFFFFF"/>
        </w:rPr>
        <w:t> </w:t>
      </w:r>
      <w:r>
        <w:rPr>
          <w:rFonts w:ascii="仿宋" w:eastAsia="仿宋" w:hAnsi="仿宋" w:cs="仿宋" w:hint="eastAsia"/>
          <w:color w:val="222222"/>
          <w:spacing w:val="7"/>
          <w:sz w:val="25"/>
          <w:szCs w:val="25"/>
          <w:shd w:val="clear" w:color="auto" w:fill="FFFFFF"/>
        </w:rPr>
        <w:t> </w:t>
      </w:r>
      <w:r>
        <w:rPr>
          <w:rFonts w:ascii="仿宋" w:eastAsia="仿宋" w:hAnsi="仿宋" w:cs="仿宋" w:hint="eastAsia"/>
          <w:color w:val="222222"/>
          <w:spacing w:val="7"/>
          <w:sz w:val="32"/>
          <w:szCs w:val="32"/>
          <w:shd w:val="clear" w:color="auto" w:fill="FFFFFF"/>
        </w:rPr>
        <w:t>申报企业要具有独立法人资格，并具有建筑业资质的企业。</w:t>
      </w:r>
    </w:p>
    <w:p w14:paraId="0608FAE0" w14:textId="77777777" w:rsidR="006E4AF5" w:rsidRDefault="00000000">
      <w:pPr>
        <w:pStyle w:val="a3"/>
        <w:widowControl/>
        <w:shd w:val="clear" w:color="auto" w:fill="FFFFFF"/>
        <w:spacing w:before="120" w:beforeAutospacing="0" w:after="120" w:afterAutospacing="0" w:line="480" w:lineRule="atLeast"/>
        <w:jc w:val="center"/>
        <w:rPr>
          <w:rFonts w:ascii="Microsoft YaHei UI" w:eastAsia="Microsoft YaHei UI" w:hAnsi="Microsoft YaHei UI" w:cs="Microsoft YaHei UI"/>
          <w:color w:val="222222"/>
          <w:spacing w:val="7"/>
          <w:sz w:val="32"/>
          <w:szCs w:val="32"/>
        </w:rPr>
      </w:pPr>
      <w:r>
        <w:rPr>
          <w:rFonts w:ascii="黑体" w:eastAsia="黑体" w:hAnsi="黑体" w:hint="eastAsia"/>
          <w:bCs/>
          <w:spacing w:val="20"/>
          <w:kern w:val="2"/>
          <w:sz w:val="32"/>
          <w:szCs w:val="32"/>
        </w:rPr>
        <w:t>第三章  认定条件</w:t>
      </w:r>
    </w:p>
    <w:p w14:paraId="218D198D" w14:textId="77777777" w:rsidR="006E4AF5" w:rsidRDefault="00000000">
      <w:pPr>
        <w:pStyle w:val="a3"/>
        <w:widowControl/>
        <w:shd w:val="clear" w:color="auto" w:fill="FFFFFF"/>
        <w:spacing w:beforeAutospacing="0" w:afterAutospacing="0" w:line="480" w:lineRule="atLeast"/>
        <w:ind w:firstLine="516"/>
        <w:jc w:val="both"/>
        <w:rPr>
          <w:rFonts w:ascii="Microsoft YaHei UI" w:eastAsia="Microsoft YaHei UI" w:hAnsi="Microsoft YaHei UI" w:cs="Microsoft YaHei UI"/>
          <w:color w:val="222222"/>
          <w:spacing w:val="7"/>
          <w:sz w:val="32"/>
          <w:szCs w:val="32"/>
        </w:rPr>
      </w:pPr>
      <w:r>
        <w:rPr>
          <w:rStyle w:val="a4"/>
          <w:rFonts w:ascii="仿宋" w:eastAsia="仿宋" w:hAnsi="仿宋" w:cs="仿宋" w:hint="eastAsia"/>
          <w:color w:val="222222"/>
          <w:spacing w:val="7"/>
          <w:sz w:val="32"/>
          <w:szCs w:val="32"/>
          <w:shd w:val="clear" w:color="auto" w:fill="FFFFFF"/>
        </w:rPr>
        <w:lastRenderedPageBreak/>
        <w:t>第六条</w:t>
      </w:r>
      <w:r>
        <w:rPr>
          <w:rFonts w:ascii="仿宋" w:eastAsia="仿宋" w:hAnsi="仿宋" w:cs="仿宋" w:hint="eastAsia"/>
          <w:color w:val="222222"/>
          <w:spacing w:val="7"/>
          <w:sz w:val="32"/>
          <w:szCs w:val="32"/>
          <w:shd w:val="clear" w:color="auto" w:fill="FFFFFF"/>
        </w:rPr>
        <w:t>  廊坊市建筑业先进企业应具备下列条件：</w:t>
      </w:r>
    </w:p>
    <w:p w14:paraId="3D19F636"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（一）以习近平新时代中国特色社会主义思想为指导，认真贯彻党的路线、方针、政策，遵守国家的法律、法规；企业认可并模范执行廊坊市建筑行业自律公约。</w:t>
      </w:r>
    </w:p>
    <w:p w14:paraId="2807541B"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（二）企业有明确的发展战略和经营方针，企业基础管理工作扎实，市场行为规范，经营效益良好，有较高的合同履约率，各项管理制度健全，有完善的质量安全保证体系，重视技术开发和应用，企业积极</w:t>
      </w:r>
      <w:proofErr w:type="gramStart"/>
      <w:r>
        <w:rPr>
          <w:rFonts w:ascii="仿宋" w:eastAsia="仿宋" w:hAnsi="仿宋" w:cs="仿宋" w:hint="eastAsia"/>
          <w:color w:val="222222"/>
          <w:spacing w:val="7"/>
          <w:sz w:val="32"/>
          <w:szCs w:val="32"/>
          <w:shd w:val="clear" w:color="auto" w:fill="FFFFFF"/>
        </w:rPr>
        <w:t>践行</w:t>
      </w:r>
      <w:proofErr w:type="gramEnd"/>
      <w:r>
        <w:rPr>
          <w:rFonts w:ascii="仿宋" w:eastAsia="仿宋" w:hAnsi="仿宋" w:cs="仿宋" w:hint="eastAsia"/>
          <w:color w:val="222222"/>
          <w:spacing w:val="7"/>
          <w:sz w:val="32"/>
          <w:szCs w:val="32"/>
          <w:shd w:val="clear" w:color="auto" w:fill="FFFFFF"/>
        </w:rPr>
        <w:t>社会责任，形象良好，业绩突出。</w:t>
      </w:r>
    </w:p>
    <w:p w14:paraId="3C324528"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（三）企业各项经济技术指标（不低于相应企业资质的要求）完成良好，在本地区和同行业中处于领先水平。</w:t>
      </w:r>
    </w:p>
    <w:p w14:paraId="6F93F5F5"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（四）企业近两年内无人员伤亡安全事故，无较大及以上质量事故。无违法违规行为，无恶意失信行为；本年度未有重大违规行为、未有受过通报批评和处罚。</w:t>
      </w:r>
    </w:p>
    <w:p w14:paraId="1A4F9D76"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（五）近两年内，工程合格率100%，且具备以下业绩之一：</w:t>
      </w:r>
    </w:p>
    <w:p w14:paraId="7B58693E"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1、创建了市级以上优质工程、</w:t>
      </w:r>
      <w:proofErr w:type="gramStart"/>
      <w:r>
        <w:rPr>
          <w:rFonts w:ascii="仿宋" w:eastAsia="仿宋" w:hAnsi="仿宋" w:cs="仿宋" w:hint="eastAsia"/>
          <w:color w:val="222222"/>
          <w:spacing w:val="7"/>
          <w:sz w:val="32"/>
          <w:szCs w:val="32"/>
          <w:shd w:val="clear" w:color="auto" w:fill="FFFFFF"/>
        </w:rPr>
        <w:t>文明标</w:t>
      </w:r>
      <w:proofErr w:type="gramEnd"/>
      <w:r>
        <w:rPr>
          <w:rFonts w:ascii="仿宋" w:eastAsia="仿宋" w:hAnsi="仿宋" w:cs="仿宋" w:hint="eastAsia"/>
          <w:color w:val="222222"/>
          <w:spacing w:val="7"/>
          <w:sz w:val="32"/>
          <w:szCs w:val="32"/>
          <w:shd w:val="clear" w:color="auto" w:fill="FFFFFF"/>
        </w:rPr>
        <w:t>化工地、科技示范工程之一，或有扎实的创建计划并稳步实施。</w:t>
      </w:r>
    </w:p>
    <w:p w14:paraId="09CA6444"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2、企业具有省级以上工法、QC小组活动成果奖、国内先进的技术成果。</w:t>
      </w:r>
    </w:p>
    <w:p w14:paraId="3475382E"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3、受到上级表彰，行业影响较大。</w:t>
      </w:r>
    </w:p>
    <w:p w14:paraId="0FF90E63" w14:textId="77777777" w:rsidR="006E4AF5" w:rsidRDefault="00000000">
      <w:pPr>
        <w:pStyle w:val="a3"/>
        <w:widowControl/>
        <w:shd w:val="clear" w:color="auto" w:fill="FFFFFF"/>
        <w:spacing w:before="120" w:beforeAutospacing="0" w:after="120" w:afterAutospacing="0" w:line="480" w:lineRule="atLeast"/>
        <w:jc w:val="center"/>
        <w:rPr>
          <w:rFonts w:ascii="Microsoft YaHei UI" w:eastAsia="Microsoft YaHei UI" w:hAnsi="Microsoft YaHei UI" w:cs="Microsoft YaHei UI"/>
          <w:color w:val="222222"/>
          <w:spacing w:val="7"/>
          <w:sz w:val="32"/>
          <w:szCs w:val="32"/>
        </w:rPr>
      </w:pPr>
      <w:r>
        <w:rPr>
          <w:rFonts w:ascii="Microsoft YaHei UI" w:eastAsia="Microsoft YaHei UI" w:hAnsi="Microsoft YaHei UI" w:cs="Microsoft YaHei UI" w:hint="eastAsia"/>
          <w:color w:val="222222"/>
          <w:spacing w:val="7"/>
          <w:sz w:val="32"/>
          <w:szCs w:val="32"/>
        </w:rPr>
        <w:t>第四章  申报要求</w:t>
      </w:r>
    </w:p>
    <w:p w14:paraId="60A99EFD"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Style w:val="a4"/>
          <w:rFonts w:ascii="仿宋" w:eastAsia="仿宋" w:hAnsi="仿宋" w:cs="仿宋" w:hint="eastAsia"/>
          <w:color w:val="222222"/>
          <w:spacing w:val="7"/>
          <w:sz w:val="32"/>
          <w:szCs w:val="32"/>
          <w:shd w:val="clear" w:color="auto" w:fill="FFFFFF"/>
        </w:rPr>
        <w:lastRenderedPageBreak/>
        <w:t>第七条  </w:t>
      </w:r>
      <w:r>
        <w:rPr>
          <w:rFonts w:ascii="仿宋" w:eastAsia="仿宋" w:hAnsi="仿宋" w:cs="仿宋" w:hint="eastAsia"/>
          <w:color w:val="222222"/>
          <w:spacing w:val="7"/>
          <w:sz w:val="32"/>
          <w:szCs w:val="32"/>
          <w:shd w:val="clear" w:color="auto" w:fill="FFFFFF"/>
        </w:rPr>
        <w:t>企业须撰写2000字左右的业绩材料，内容详实。重点突出企业管理、经营管理、安全管理、劳资管理等方面内容。</w:t>
      </w:r>
    </w:p>
    <w:p w14:paraId="6645447F" w14:textId="77777777" w:rsidR="006E4AF5" w:rsidRDefault="00000000">
      <w:pPr>
        <w:pStyle w:val="a3"/>
        <w:widowControl/>
        <w:shd w:val="clear" w:color="auto" w:fill="FFFFFF"/>
        <w:spacing w:beforeAutospacing="0" w:afterAutospacing="0"/>
        <w:ind w:firstLine="516"/>
        <w:jc w:val="both"/>
        <w:rPr>
          <w:rFonts w:ascii="仿宋" w:eastAsia="仿宋" w:hAnsi="仿宋" w:cs="仿宋"/>
          <w:color w:val="222222"/>
          <w:spacing w:val="7"/>
          <w:sz w:val="32"/>
          <w:szCs w:val="32"/>
        </w:rPr>
      </w:pPr>
      <w:r>
        <w:rPr>
          <w:rStyle w:val="a4"/>
          <w:rFonts w:ascii="仿宋" w:eastAsia="仿宋" w:hAnsi="仿宋" w:cs="仿宋" w:hint="eastAsia"/>
          <w:color w:val="222222"/>
          <w:spacing w:val="7"/>
          <w:sz w:val="32"/>
          <w:szCs w:val="32"/>
          <w:shd w:val="clear" w:color="auto" w:fill="FFFFFF"/>
        </w:rPr>
        <w:t>第八条</w:t>
      </w:r>
      <w:r>
        <w:rPr>
          <w:rFonts w:ascii="仿宋" w:eastAsia="仿宋" w:hAnsi="仿宋" w:cs="仿宋" w:hint="eastAsia"/>
          <w:color w:val="222222"/>
          <w:spacing w:val="7"/>
          <w:sz w:val="32"/>
          <w:szCs w:val="32"/>
          <w:shd w:val="clear" w:color="auto" w:fill="FFFFFF"/>
        </w:rPr>
        <w:t> </w:t>
      </w:r>
      <w:r>
        <w:rPr>
          <w:rStyle w:val="a4"/>
          <w:rFonts w:ascii="仿宋" w:eastAsia="仿宋" w:hAnsi="仿宋" w:cs="仿宋" w:hint="eastAsia"/>
          <w:color w:val="222222"/>
          <w:spacing w:val="7"/>
          <w:sz w:val="32"/>
          <w:szCs w:val="32"/>
          <w:shd w:val="clear" w:color="auto" w:fill="FFFFFF"/>
        </w:rPr>
        <w:t> </w:t>
      </w:r>
      <w:r>
        <w:rPr>
          <w:rFonts w:ascii="仿宋" w:eastAsia="仿宋" w:hAnsi="仿宋" w:cs="仿宋" w:hint="eastAsia"/>
          <w:color w:val="222222"/>
          <w:spacing w:val="7"/>
          <w:sz w:val="32"/>
          <w:szCs w:val="32"/>
          <w:shd w:val="clear" w:color="auto" w:fill="FFFFFF"/>
        </w:rPr>
        <w:t>申报企业应填报廊坊市建筑业先进企业申报表，企</w:t>
      </w:r>
      <w:r>
        <w:rPr>
          <w:rFonts w:ascii="仿宋" w:eastAsia="仿宋" w:hAnsi="仿宋" w:cs="仿宋" w:hint="eastAsia"/>
          <w:color w:val="222222"/>
          <w:spacing w:val="-12"/>
          <w:sz w:val="32"/>
          <w:szCs w:val="32"/>
          <w:shd w:val="clear" w:color="auto" w:fill="FFFFFF"/>
        </w:rPr>
        <w:t>业经济效益表，以及相关的经营管理证明材料并按要求装订成册。</w:t>
      </w:r>
    </w:p>
    <w:p w14:paraId="0A61AE42" w14:textId="77777777" w:rsidR="006E4AF5" w:rsidRDefault="00000000">
      <w:pPr>
        <w:pStyle w:val="a3"/>
        <w:widowControl/>
        <w:shd w:val="clear" w:color="auto" w:fill="FFFFFF"/>
        <w:spacing w:before="120" w:beforeAutospacing="0" w:after="120" w:afterAutospacing="0" w:line="480" w:lineRule="atLeast"/>
        <w:jc w:val="center"/>
        <w:rPr>
          <w:rFonts w:ascii="仿宋" w:eastAsia="仿宋" w:hAnsi="仿宋" w:cs="仿宋"/>
          <w:color w:val="222222"/>
          <w:spacing w:val="7"/>
          <w:sz w:val="32"/>
          <w:szCs w:val="32"/>
        </w:rPr>
      </w:pPr>
      <w:r>
        <w:rPr>
          <w:rFonts w:ascii="Microsoft YaHei UI" w:eastAsia="Microsoft YaHei UI" w:hAnsi="Microsoft YaHei UI" w:cs="Microsoft YaHei UI" w:hint="eastAsia"/>
          <w:color w:val="222222"/>
          <w:spacing w:val="7"/>
          <w:sz w:val="32"/>
          <w:szCs w:val="32"/>
        </w:rPr>
        <w:t>第五章  认定程序</w:t>
      </w:r>
    </w:p>
    <w:p w14:paraId="6066BF97"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Style w:val="a4"/>
          <w:rFonts w:ascii="仿宋" w:eastAsia="仿宋" w:hAnsi="仿宋" w:cs="仿宋" w:hint="eastAsia"/>
          <w:color w:val="222222"/>
          <w:spacing w:val="7"/>
          <w:sz w:val="32"/>
          <w:szCs w:val="32"/>
          <w:shd w:val="clear" w:color="auto" w:fill="FFFFFF"/>
        </w:rPr>
        <w:t>第九条</w:t>
      </w:r>
      <w:r>
        <w:rPr>
          <w:rFonts w:ascii="仿宋" w:eastAsia="仿宋" w:hAnsi="仿宋" w:cs="仿宋" w:hint="eastAsia"/>
          <w:color w:val="222222"/>
          <w:spacing w:val="7"/>
          <w:sz w:val="32"/>
          <w:szCs w:val="32"/>
          <w:shd w:val="clear" w:color="auto" w:fill="FFFFFF"/>
        </w:rPr>
        <w:t>  廊坊市建筑业协会成立廊坊市建筑业先进企业审核委员会。</w:t>
      </w:r>
    </w:p>
    <w:p w14:paraId="60D0E4BC"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Style w:val="a4"/>
          <w:rFonts w:ascii="仿宋" w:eastAsia="仿宋" w:hAnsi="仿宋" w:cs="仿宋" w:hint="eastAsia"/>
          <w:color w:val="222222"/>
          <w:spacing w:val="7"/>
          <w:sz w:val="32"/>
          <w:szCs w:val="32"/>
          <w:shd w:val="clear" w:color="auto" w:fill="FFFFFF"/>
        </w:rPr>
        <w:t>第十条  </w:t>
      </w:r>
      <w:r>
        <w:rPr>
          <w:rFonts w:ascii="仿宋" w:eastAsia="仿宋" w:hAnsi="仿宋" w:cs="仿宋" w:hint="eastAsia"/>
          <w:color w:val="222222"/>
          <w:spacing w:val="7"/>
          <w:sz w:val="32"/>
          <w:szCs w:val="32"/>
          <w:shd w:val="clear" w:color="auto" w:fill="FFFFFF"/>
        </w:rPr>
        <w:t>认定工作由廊坊市建筑业协会秘书处对申报材料进行初审，上报廊坊市建筑业先进企业审核委员会审定后，提交廊坊市建筑业协会会长会通过。并将认定结果在市建协网站及</w:t>
      </w:r>
      <w:proofErr w:type="gramStart"/>
      <w:r>
        <w:rPr>
          <w:rFonts w:ascii="仿宋" w:eastAsia="仿宋" w:hAnsi="仿宋" w:cs="仿宋" w:hint="eastAsia"/>
          <w:color w:val="222222"/>
          <w:spacing w:val="7"/>
          <w:sz w:val="32"/>
          <w:szCs w:val="32"/>
          <w:shd w:val="clear" w:color="auto" w:fill="FFFFFF"/>
        </w:rPr>
        <w:t>微信公众号</w:t>
      </w:r>
      <w:proofErr w:type="gramEnd"/>
      <w:r>
        <w:rPr>
          <w:rFonts w:ascii="仿宋" w:eastAsia="仿宋" w:hAnsi="仿宋" w:cs="仿宋" w:hint="eastAsia"/>
          <w:color w:val="222222"/>
          <w:spacing w:val="7"/>
          <w:sz w:val="32"/>
          <w:szCs w:val="32"/>
          <w:shd w:val="clear" w:color="auto" w:fill="FFFFFF"/>
        </w:rPr>
        <w:t>上公示，公示期为七天。公示无异议后，由廊坊市建筑业协会授予 “廊坊市建筑业先进企业”称号，颁发荣誉证书，并在市建协网站及</w:t>
      </w:r>
      <w:proofErr w:type="gramStart"/>
      <w:r>
        <w:rPr>
          <w:rFonts w:ascii="仿宋" w:eastAsia="仿宋" w:hAnsi="仿宋" w:cs="仿宋" w:hint="eastAsia"/>
          <w:color w:val="222222"/>
          <w:spacing w:val="7"/>
          <w:sz w:val="32"/>
          <w:szCs w:val="32"/>
          <w:shd w:val="clear" w:color="auto" w:fill="FFFFFF"/>
        </w:rPr>
        <w:t>微信公众号</w:t>
      </w:r>
      <w:proofErr w:type="gramEnd"/>
      <w:r>
        <w:rPr>
          <w:rFonts w:ascii="仿宋" w:eastAsia="仿宋" w:hAnsi="仿宋" w:cs="仿宋" w:hint="eastAsia"/>
          <w:color w:val="222222"/>
          <w:spacing w:val="7"/>
          <w:sz w:val="32"/>
          <w:szCs w:val="32"/>
          <w:shd w:val="clear" w:color="auto" w:fill="FFFFFF"/>
        </w:rPr>
        <w:t>等信息平台发布。</w:t>
      </w:r>
    </w:p>
    <w:p w14:paraId="48E3FB2E"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Fonts w:ascii="仿宋" w:eastAsia="仿宋" w:hAnsi="仿宋" w:cs="仿宋" w:hint="eastAsia"/>
          <w:color w:val="222222"/>
          <w:spacing w:val="7"/>
          <w:sz w:val="32"/>
          <w:szCs w:val="32"/>
          <w:shd w:val="clear" w:color="auto" w:fill="FFFFFF"/>
        </w:rPr>
        <w:t> </w:t>
      </w:r>
    </w:p>
    <w:p w14:paraId="6D27E95A" w14:textId="77777777" w:rsidR="006E4AF5" w:rsidRDefault="00000000">
      <w:pPr>
        <w:pStyle w:val="a3"/>
        <w:widowControl/>
        <w:shd w:val="clear" w:color="auto" w:fill="FFFFFF"/>
        <w:spacing w:before="120" w:beforeAutospacing="0" w:after="120" w:afterAutospacing="0" w:line="480" w:lineRule="atLeast"/>
        <w:jc w:val="center"/>
        <w:rPr>
          <w:rFonts w:ascii="Microsoft YaHei UI" w:eastAsia="Microsoft YaHei UI" w:hAnsi="Microsoft YaHei UI" w:cs="Microsoft YaHei UI"/>
          <w:color w:val="222222"/>
          <w:spacing w:val="7"/>
          <w:sz w:val="32"/>
          <w:szCs w:val="32"/>
        </w:rPr>
      </w:pPr>
      <w:r>
        <w:rPr>
          <w:rFonts w:ascii="Microsoft YaHei UI" w:eastAsia="Microsoft YaHei UI" w:hAnsi="Microsoft YaHei UI" w:cs="Microsoft YaHei UI" w:hint="eastAsia"/>
          <w:color w:val="222222"/>
          <w:spacing w:val="7"/>
          <w:sz w:val="32"/>
          <w:szCs w:val="32"/>
        </w:rPr>
        <w:t>第六章  附  则</w:t>
      </w:r>
    </w:p>
    <w:p w14:paraId="2F301323" w14:textId="77777777" w:rsidR="006E4AF5" w:rsidRDefault="00000000">
      <w:pPr>
        <w:pStyle w:val="a3"/>
        <w:widowControl/>
        <w:shd w:val="clear" w:color="auto" w:fill="FFFFFF"/>
        <w:spacing w:before="120" w:beforeAutospacing="0" w:after="120" w:afterAutospacing="0" w:line="480" w:lineRule="atLeast"/>
        <w:ind w:firstLine="516"/>
        <w:jc w:val="both"/>
        <w:rPr>
          <w:rFonts w:ascii="仿宋" w:eastAsia="仿宋" w:hAnsi="仿宋" w:cs="仿宋"/>
          <w:color w:val="222222"/>
          <w:spacing w:val="7"/>
          <w:sz w:val="32"/>
          <w:szCs w:val="32"/>
        </w:rPr>
      </w:pPr>
      <w:r>
        <w:rPr>
          <w:rStyle w:val="a4"/>
          <w:rFonts w:ascii="仿宋" w:eastAsia="仿宋" w:hAnsi="仿宋" w:cs="仿宋" w:hint="eastAsia"/>
          <w:color w:val="222222"/>
          <w:spacing w:val="7"/>
          <w:sz w:val="32"/>
          <w:szCs w:val="32"/>
          <w:shd w:val="clear" w:color="auto" w:fill="FFFFFF"/>
        </w:rPr>
        <w:t>第十一条</w:t>
      </w:r>
      <w:r>
        <w:rPr>
          <w:rFonts w:ascii="仿宋" w:eastAsia="仿宋" w:hAnsi="仿宋" w:cs="仿宋" w:hint="eastAsia"/>
          <w:color w:val="222222"/>
          <w:spacing w:val="7"/>
          <w:sz w:val="32"/>
          <w:szCs w:val="32"/>
          <w:shd w:val="clear" w:color="auto" w:fill="FFFFFF"/>
        </w:rPr>
        <w:t>  企业申报过程中弄虚作假的，或采取其他违规手段获得荣誉的，建筑业协会有权撤销其“廊坊市建筑业先进企业”称号，并在网站、</w:t>
      </w:r>
      <w:proofErr w:type="gramStart"/>
      <w:r>
        <w:rPr>
          <w:rFonts w:ascii="仿宋" w:eastAsia="仿宋" w:hAnsi="仿宋" w:cs="仿宋" w:hint="eastAsia"/>
          <w:color w:val="222222"/>
          <w:spacing w:val="7"/>
          <w:sz w:val="32"/>
          <w:szCs w:val="32"/>
          <w:shd w:val="clear" w:color="auto" w:fill="FFFFFF"/>
        </w:rPr>
        <w:t>微信公众号</w:t>
      </w:r>
      <w:proofErr w:type="gramEnd"/>
      <w:r>
        <w:rPr>
          <w:rFonts w:ascii="仿宋" w:eastAsia="仿宋" w:hAnsi="仿宋" w:cs="仿宋" w:hint="eastAsia"/>
          <w:color w:val="222222"/>
          <w:spacing w:val="7"/>
          <w:sz w:val="32"/>
          <w:szCs w:val="32"/>
          <w:shd w:val="clear" w:color="auto" w:fill="FFFFFF"/>
        </w:rPr>
        <w:t>公示。</w:t>
      </w:r>
    </w:p>
    <w:p w14:paraId="625AFFDA" w14:textId="77777777" w:rsidR="006E4AF5" w:rsidRDefault="00000000">
      <w:pPr>
        <w:pStyle w:val="a3"/>
        <w:widowControl/>
        <w:shd w:val="clear" w:color="auto" w:fill="FFFFFF"/>
        <w:spacing w:before="120" w:beforeAutospacing="0" w:after="120" w:afterAutospacing="0" w:line="480" w:lineRule="atLeast"/>
        <w:ind w:firstLine="516"/>
        <w:jc w:val="both"/>
        <w:rPr>
          <w:rFonts w:ascii="仿宋" w:eastAsia="仿宋" w:hAnsi="仿宋" w:cs="仿宋"/>
          <w:color w:val="222222"/>
          <w:spacing w:val="7"/>
          <w:sz w:val="32"/>
          <w:szCs w:val="32"/>
        </w:rPr>
      </w:pPr>
      <w:r>
        <w:rPr>
          <w:rStyle w:val="a4"/>
          <w:rFonts w:ascii="仿宋" w:eastAsia="仿宋" w:hAnsi="仿宋" w:cs="仿宋" w:hint="eastAsia"/>
          <w:color w:val="000000"/>
          <w:spacing w:val="7"/>
          <w:sz w:val="32"/>
          <w:szCs w:val="32"/>
          <w:shd w:val="clear" w:color="auto" w:fill="FFFFFF"/>
        </w:rPr>
        <w:lastRenderedPageBreak/>
        <w:t>第十二条</w:t>
      </w:r>
      <w:r>
        <w:rPr>
          <w:rFonts w:ascii="仿宋" w:eastAsia="仿宋" w:hAnsi="仿宋" w:cs="仿宋" w:hint="eastAsia"/>
          <w:color w:val="000000"/>
          <w:spacing w:val="7"/>
          <w:sz w:val="32"/>
          <w:szCs w:val="32"/>
          <w:shd w:val="clear" w:color="auto" w:fill="FFFFFF"/>
        </w:rPr>
        <w:t>  </w:t>
      </w:r>
      <w:r>
        <w:rPr>
          <w:rFonts w:ascii="仿宋" w:eastAsia="仿宋" w:hAnsi="仿宋" w:cs="仿宋" w:hint="eastAsia"/>
          <w:color w:val="222222"/>
          <w:spacing w:val="7"/>
          <w:sz w:val="32"/>
          <w:szCs w:val="32"/>
          <w:shd w:val="clear" w:color="auto" w:fill="FFFFFF"/>
        </w:rPr>
        <w:t>本办法由廊坊市建筑业协会负责解释。</w:t>
      </w:r>
    </w:p>
    <w:p w14:paraId="58163BBD" w14:textId="77777777" w:rsidR="006E4AF5" w:rsidRDefault="00000000">
      <w:pPr>
        <w:pStyle w:val="a3"/>
        <w:widowControl/>
        <w:shd w:val="clear" w:color="auto" w:fill="FFFFFF"/>
        <w:spacing w:beforeAutospacing="0" w:afterAutospacing="0" w:line="480" w:lineRule="atLeast"/>
        <w:ind w:firstLine="516"/>
        <w:jc w:val="both"/>
        <w:rPr>
          <w:rFonts w:ascii="仿宋" w:eastAsia="仿宋" w:hAnsi="仿宋" w:cs="仿宋"/>
          <w:color w:val="222222"/>
          <w:spacing w:val="7"/>
          <w:sz w:val="32"/>
          <w:szCs w:val="32"/>
        </w:rPr>
      </w:pPr>
      <w:r>
        <w:rPr>
          <w:rStyle w:val="a4"/>
          <w:rFonts w:ascii="仿宋" w:eastAsia="仿宋" w:hAnsi="仿宋" w:cs="仿宋" w:hint="eastAsia"/>
          <w:color w:val="000000"/>
          <w:spacing w:val="7"/>
          <w:sz w:val="32"/>
          <w:szCs w:val="32"/>
          <w:shd w:val="clear" w:color="auto" w:fill="FFFFFF"/>
        </w:rPr>
        <w:t>第十三条</w:t>
      </w:r>
      <w:r>
        <w:rPr>
          <w:rFonts w:ascii="仿宋" w:eastAsia="仿宋" w:hAnsi="仿宋" w:cs="仿宋" w:hint="eastAsia"/>
          <w:color w:val="000000"/>
          <w:spacing w:val="7"/>
          <w:sz w:val="32"/>
          <w:szCs w:val="32"/>
          <w:shd w:val="clear" w:color="auto" w:fill="FFFFFF"/>
        </w:rPr>
        <w:t>  本办法自发布之日起施行。</w:t>
      </w:r>
    </w:p>
    <w:p w14:paraId="67FEB0ED" w14:textId="77777777" w:rsidR="006E4AF5" w:rsidRDefault="00000000">
      <w:pPr>
        <w:pStyle w:val="a3"/>
        <w:widowControl/>
        <w:shd w:val="clear" w:color="auto" w:fill="FFFFFF"/>
        <w:spacing w:beforeAutospacing="0" w:afterAutospacing="0" w:line="480" w:lineRule="atLeast"/>
        <w:jc w:val="both"/>
        <w:rPr>
          <w:rFonts w:ascii="仿宋" w:eastAsia="仿宋" w:hAnsi="仿宋" w:cs="仿宋"/>
          <w:color w:val="222222"/>
          <w:spacing w:val="7"/>
          <w:sz w:val="32"/>
          <w:szCs w:val="32"/>
        </w:rPr>
      </w:pPr>
      <w:r>
        <w:rPr>
          <w:rFonts w:ascii="仿宋" w:eastAsia="仿宋" w:hAnsi="仿宋" w:cs="仿宋" w:hint="eastAsia"/>
          <w:color w:val="000000"/>
          <w:spacing w:val="7"/>
          <w:sz w:val="32"/>
          <w:szCs w:val="32"/>
          <w:shd w:val="clear" w:color="auto" w:fill="FFFFFF"/>
        </w:rPr>
        <w:t> </w:t>
      </w:r>
    </w:p>
    <w:p w14:paraId="30D66A30" w14:textId="77777777" w:rsidR="006E4AF5" w:rsidRDefault="00000000">
      <w:pPr>
        <w:pStyle w:val="a3"/>
        <w:widowControl/>
        <w:shd w:val="clear" w:color="auto" w:fill="FFFFFF"/>
        <w:spacing w:beforeAutospacing="0" w:afterAutospacing="0" w:line="480" w:lineRule="atLeast"/>
        <w:jc w:val="both"/>
        <w:rPr>
          <w:rFonts w:ascii="仿宋" w:eastAsia="仿宋" w:hAnsi="仿宋" w:cs="仿宋"/>
          <w:color w:val="222222"/>
          <w:spacing w:val="7"/>
          <w:sz w:val="32"/>
          <w:szCs w:val="32"/>
        </w:rPr>
      </w:pPr>
      <w:r>
        <w:rPr>
          <w:rFonts w:ascii="仿宋" w:eastAsia="仿宋" w:hAnsi="仿宋" w:cs="仿宋" w:hint="eastAsia"/>
          <w:color w:val="000000"/>
          <w:spacing w:val="7"/>
          <w:sz w:val="32"/>
          <w:szCs w:val="32"/>
          <w:shd w:val="clear" w:color="auto" w:fill="FFFFFF"/>
        </w:rPr>
        <w:t>附件：1.1、廊坊市建筑业先进企业申报表</w:t>
      </w:r>
    </w:p>
    <w:p w14:paraId="2CB4711B" w14:textId="77777777" w:rsidR="006E4AF5" w:rsidRDefault="00000000">
      <w:pPr>
        <w:pStyle w:val="a3"/>
        <w:widowControl/>
        <w:shd w:val="clear" w:color="auto" w:fill="FFFFFF"/>
        <w:spacing w:beforeAutospacing="0" w:afterAutospacing="0" w:line="480" w:lineRule="atLeast"/>
        <w:ind w:firstLineChars="300" w:firstLine="1002"/>
        <w:jc w:val="both"/>
        <w:rPr>
          <w:rFonts w:ascii="仿宋" w:eastAsia="仿宋" w:hAnsi="仿宋" w:cs="仿宋"/>
          <w:color w:val="222222"/>
          <w:spacing w:val="7"/>
          <w:sz w:val="32"/>
          <w:szCs w:val="32"/>
        </w:rPr>
      </w:pPr>
      <w:r>
        <w:rPr>
          <w:rFonts w:ascii="仿宋" w:eastAsia="仿宋" w:hAnsi="仿宋" w:cs="仿宋" w:hint="eastAsia"/>
          <w:color w:val="000000"/>
          <w:spacing w:val="7"/>
          <w:sz w:val="32"/>
          <w:szCs w:val="32"/>
          <w:shd w:val="clear" w:color="auto" w:fill="FFFFFF"/>
        </w:rPr>
        <w:t>1.2、廊坊市建筑业先进企业经济效益表</w:t>
      </w:r>
    </w:p>
    <w:p w14:paraId="2163DF18" w14:textId="77777777" w:rsidR="006E4AF5" w:rsidRDefault="00000000">
      <w:pPr>
        <w:pStyle w:val="a3"/>
        <w:widowControl/>
        <w:shd w:val="clear" w:color="auto" w:fill="FFFFFF"/>
        <w:spacing w:beforeAutospacing="0" w:afterAutospacing="0" w:line="480" w:lineRule="atLeast"/>
        <w:ind w:firstLineChars="300" w:firstLine="1002"/>
        <w:jc w:val="both"/>
        <w:rPr>
          <w:rFonts w:ascii="仿宋" w:eastAsia="仿宋" w:hAnsi="仿宋" w:cs="仿宋"/>
          <w:color w:val="000000"/>
          <w:spacing w:val="7"/>
          <w:sz w:val="32"/>
          <w:szCs w:val="32"/>
          <w:shd w:val="clear" w:color="auto" w:fill="FFFFFF"/>
        </w:rPr>
      </w:pPr>
      <w:r>
        <w:rPr>
          <w:rFonts w:ascii="仿宋" w:eastAsia="仿宋" w:hAnsi="仿宋" w:cs="仿宋" w:hint="eastAsia"/>
          <w:color w:val="000000"/>
          <w:spacing w:val="7"/>
          <w:sz w:val="32"/>
          <w:szCs w:val="32"/>
          <w:shd w:val="clear" w:color="auto" w:fill="FFFFFF"/>
        </w:rPr>
        <w:t>1.3、廊坊市建筑业企业先进申报材料要求说明</w:t>
      </w:r>
    </w:p>
    <w:p w14:paraId="0F725DBC" w14:textId="77777777" w:rsidR="006E4AF5" w:rsidRDefault="00000000">
      <w:pPr>
        <w:pStyle w:val="a3"/>
        <w:widowControl/>
        <w:shd w:val="clear" w:color="auto" w:fill="FFFFFF"/>
        <w:spacing w:beforeAutospacing="0" w:afterAutospacing="0" w:line="480" w:lineRule="atLeast"/>
        <w:ind w:firstLineChars="300" w:firstLine="1002"/>
        <w:jc w:val="both"/>
        <w:rPr>
          <w:rFonts w:ascii="仿宋" w:eastAsia="仿宋" w:hAnsi="仿宋" w:cs="仿宋"/>
          <w:color w:val="222222"/>
          <w:spacing w:val="7"/>
          <w:sz w:val="32"/>
          <w:szCs w:val="32"/>
        </w:rPr>
      </w:pPr>
      <w:r>
        <w:rPr>
          <w:rFonts w:ascii="仿宋" w:eastAsia="仿宋" w:hAnsi="仿宋" w:cs="仿宋" w:hint="eastAsia"/>
          <w:color w:val="000000"/>
          <w:spacing w:val="7"/>
          <w:sz w:val="32"/>
          <w:szCs w:val="32"/>
          <w:shd w:val="clear" w:color="auto" w:fill="FFFFFF"/>
        </w:rPr>
        <w:t>1.4、承诺书</w:t>
      </w:r>
    </w:p>
    <w:p w14:paraId="3182A9BF" w14:textId="77777777" w:rsidR="006E4AF5" w:rsidRDefault="006E4AF5">
      <w:pPr>
        <w:pStyle w:val="a3"/>
        <w:widowControl/>
        <w:shd w:val="clear" w:color="auto" w:fill="FFFFFF"/>
        <w:spacing w:beforeAutospacing="0" w:afterAutospacing="0" w:line="384" w:lineRule="atLeast"/>
        <w:jc w:val="both"/>
        <w:rPr>
          <w:rFonts w:ascii="Microsoft YaHei UI" w:eastAsia="Microsoft YaHei UI" w:hAnsi="Microsoft YaHei UI" w:cs="Microsoft YaHei UI"/>
          <w:color w:val="222222"/>
          <w:spacing w:val="7"/>
          <w:sz w:val="20"/>
          <w:szCs w:val="20"/>
        </w:rPr>
      </w:pPr>
    </w:p>
    <w:p w14:paraId="7CB6E3EB"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0F529EEB"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6FA74A40"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7FD871E2"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2D95D607"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684085CF"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0E5A4A0B"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38D7346E"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33032EC9"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1C26B228"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138D79E8"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358A76CC"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1BFC4ED2"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3968988B" w14:textId="77777777" w:rsidR="006E4AF5" w:rsidRDefault="006E4AF5">
      <w:pPr>
        <w:pStyle w:val="a3"/>
        <w:widowControl/>
        <w:shd w:val="clear" w:color="auto" w:fill="FFFFFF"/>
        <w:spacing w:beforeAutospacing="0" w:afterAutospacing="0" w:line="384" w:lineRule="atLeast"/>
        <w:jc w:val="both"/>
        <w:rPr>
          <w:rFonts w:ascii="仿宋" w:eastAsia="仿宋" w:hAnsi="仿宋" w:cs="仿宋"/>
          <w:color w:val="222222"/>
          <w:spacing w:val="7"/>
          <w:sz w:val="25"/>
          <w:szCs w:val="25"/>
          <w:shd w:val="clear" w:color="auto" w:fill="FFFFFF"/>
        </w:rPr>
      </w:pPr>
    </w:p>
    <w:p w14:paraId="7CB0E68E" w14:textId="77777777" w:rsidR="006E4AF5" w:rsidRDefault="00000000">
      <w:pPr>
        <w:pStyle w:val="a3"/>
        <w:widowControl/>
        <w:shd w:val="clear" w:color="auto" w:fill="FFFFFF"/>
        <w:spacing w:beforeAutospacing="0" w:afterAutospacing="0" w:line="384" w:lineRule="atLeast"/>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lastRenderedPageBreak/>
        <w:t>附件1.1</w:t>
      </w:r>
    </w:p>
    <w:p w14:paraId="2989E287" w14:textId="77777777" w:rsidR="006E4AF5" w:rsidRDefault="00000000">
      <w:pPr>
        <w:pStyle w:val="a3"/>
        <w:widowControl/>
        <w:shd w:val="clear" w:color="auto" w:fill="FFFFFF"/>
        <w:spacing w:beforeAutospacing="0" w:afterAutospacing="0" w:line="384" w:lineRule="atLeast"/>
        <w:ind w:firstLine="384"/>
        <w:jc w:val="both"/>
        <w:rPr>
          <w:rFonts w:ascii="Microsoft YaHei UI" w:eastAsia="Microsoft YaHei UI" w:hAnsi="Microsoft YaHei UI" w:cs="Microsoft YaHei UI"/>
          <w:color w:val="222222"/>
          <w:spacing w:val="7"/>
          <w:sz w:val="20"/>
          <w:szCs w:val="20"/>
        </w:rPr>
      </w:pPr>
      <w:r>
        <w:rPr>
          <w:rStyle w:val="a4"/>
          <w:rFonts w:ascii="微软雅黑" w:eastAsia="微软雅黑" w:hAnsi="微软雅黑" w:cs="微软雅黑"/>
          <w:color w:val="222222"/>
          <w:spacing w:val="7"/>
          <w:sz w:val="38"/>
          <w:szCs w:val="38"/>
          <w:shd w:val="clear" w:color="auto" w:fill="FFFFFF"/>
        </w:rPr>
        <w:t> </w:t>
      </w:r>
    </w:p>
    <w:p w14:paraId="29C42225" w14:textId="77777777" w:rsidR="006E4AF5" w:rsidRDefault="006E4AF5">
      <w:pPr>
        <w:pStyle w:val="a3"/>
        <w:widowControl/>
        <w:shd w:val="clear" w:color="auto" w:fill="FFFFFF"/>
        <w:spacing w:beforeAutospacing="0" w:afterAutospacing="0" w:line="384" w:lineRule="atLeast"/>
        <w:ind w:firstLine="384"/>
        <w:jc w:val="both"/>
        <w:rPr>
          <w:rFonts w:ascii="Microsoft YaHei UI" w:eastAsia="Microsoft YaHei UI" w:hAnsi="Microsoft YaHei UI" w:cs="Microsoft YaHei UI"/>
          <w:color w:val="222222"/>
          <w:spacing w:val="7"/>
          <w:sz w:val="20"/>
          <w:szCs w:val="20"/>
        </w:rPr>
      </w:pPr>
    </w:p>
    <w:p w14:paraId="645EBBC2" w14:textId="77777777" w:rsidR="006E4AF5" w:rsidRDefault="00000000">
      <w:pPr>
        <w:pStyle w:val="a3"/>
        <w:widowControl/>
        <w:shd w:val="clear" w:color="auto" w:fill="FFFFFF"/>
        <w:spacing w:beforeAutospacing="0" w:afterAutospacing="0"/>
        <w:jc w:val="center"/>
        <w:rPr>
          <w:rFonts w:ascii="黑体" w:eastAsia="黑体" w:hAnsi="黑体" w:cs="黑体"/>
          <w:color w:val="222222"/>
          <w:spacing w:val="7"/>
          <w:sz w:val="44"/>
          <w:szCs w:val="44"/>
        </w:rPr>
      </w:pPr>
      <w:r>
        <w:rPr>
          <w:rStyle w:val="a4"/>
          <w:rFonts w:ascii="黑体" w:eastAsia="黑体" w:hAnsi="黑体" w:cs="黑体" w:hint="eastAsia"/>
          <w:color w:val="222222"/>
          <w:spacing w:val="12"/>
          <w:sz w:val="44"/>
          <w:szCs w:val="44"/>
          <w:shd w:val="clear" w:color="auto" w:fill="FFFFFF"/>
        </w:rPr>
        <w:t>廊坊市建筑业先进企业</w:t>
      </w:r>
    </w:p>
    <w:p w14:paraId="2155E4E9" w14:textId="77777777" w:rsidR="006E4AF5" w:rsidRDefault="006E4AF5">
      <w:pPr>
        <w:pStyle w:val="a3"/>
        <w:widowControl/>
        <w:shd w:val="clear" w:color="auto" w:fill="FFFFFF"/>
        <w:spacing w:beforeAutospacing="0" w:afterAutospacing="0"/>
        <w:ind w:firstLine="2304"/>
        <w:jc w:val="center"/>
        <w:rPr>
          <w:rFonts w:ascii="Microsoft YaHei UI" w:eastAsia="Microsoft YaHei UI" w:hAnsi="Microsoft YaHei UI" w:cs="Microsoft YaHei UI"/>
          <w:color w:val="222222"/>
          <w:spacing w:val="7"/>
          <w:sz w:val="20"/>
          <w:szCs w:val="20"/>
        </w:rPr>
      </w:pPr>
    </w:p>
    <w:p w14:paraId="773B738A" w14:textId="77777777" w:rsidR="006E4AF5" w:rsidRDefault="00000000">
      <w:pPr>
        <w:pStyle w:val="a3"/>
        <w:widowControl/>
        <w:shd w:val="clear" w:color="auto" w:fill="FFFFFF"/>
        <w:spacing w:beforeAutospacing="0" w:afterAutospacing="0"/>
        <w:jc w:val="center"/>
        <w:rPr>
          <w:rFonts w:ascii="黑体" w:eastAsia="黑体" w:hAnsi="黑体" w:cs="黑体"/>
          <w:color w:val="222222"/>
          <w:spacing w:val="7"/>
          <w:sz w:val="44"/>
          <w:szCs w:val="44"/>
        </w:rPr>
      </w:pPr>
      <w:r>
        <w:rPr>
          <w:rStyle w:val="a4"/>
          <w:rFonts w:ascii="黑体" w:eastAsia="黑体" w:hAnsi="黑体" w:cs="黑体" w:hint="eastAsia"/>
          <w:color w:val="222222"/>
          <w:spacing w:val="7"/>
          <w:sz w:val="44"/>
          <w:szCs w:val="44"/>
          <w:shd w:val="clear" w:color="auto" w:fill="FFFFFF"/>
        </w:rPr>
        <w:t>申 报 表</w:t>
      </w:r>
    </w:p>
    <w:p w14:paraId="3ECC7E7A" w14:textId="77777777" w:rsidR="006E4AF5" w:rsidRDefault="006E4AF5">
      <w:pPr>
        <w:pStyle w:val="a3"/>
        <w:widowControl/>
        <w:shd w:val="clear" w:color="auto" w:fill="FFFFFF"/>
        <w:spacing w:beforeAutospacing="0" w:afterAutospacing="0"/>
        <w:ind w:firstLine="384"/>
        <w:jc w:val="center"/>
        <w:rPr>
          <w:rFonts w:ascii="Microsoft YaHei UI" w:eastAsia="Microsoft YaHei UI" w:hAnsi="Microsoft YaHei UI" w:cs="Microsoft YaHei UI"/>
          <w:color w:val="222222"/>
          <w:spacing w:val="7"/>
          <w:sz w:val="20"/>
          <w:szCs w:val="20"/>
        </w:rPr>
      </w:pPr>
    </w:p>
    <w:p w14:paraId="461CE636" w14:textId="77777777" w:rsidR="006E4AF5" w:rsidRDefault="006E4AF5">
      <w:pPr>
        <w:pStyle w:val="a3"/>
        <w:widowControl/>
        <w:shd w:val="clear" w:color="auto" w:fill="FFFFFF"/>
        <w:spacing w:beforeAutospacing="0" w:afterAutospacing="0" w:line="384" w:lineRule="atLeast"/>
        <w:ind w:firstLine="384"/>
        <w:jc w:val="center"/>
        <w:rPr>
          <w:rFonts w:ascii="Microsoft YaHei UI" w:eastAsia="Microsoft YaHei UI" w:hAnsi="Microsoft YaHei UI" w:cs="Microsoft YaHei UI"/>
          <w:color w:val="222222"/>
          <w:spacing w:val="7"/>
          <w:sz w:val="20"/>
          <w:szCs w:val="20"/>
        </w:rPr>
      </w:pPr>
    </w:p>
    <w:p w14:paraId="5DB881ED" w14:textId="77777777" w:rsidR="006E4AF5" w:rsidRDefault="006E4AF5">
      <w:pPr>
        <w:pStyle w:val="a3"/>
        <w:widowControl/>
        <w:shd w:val="clear" w:color="auto" w:fill="FFFFFF"/>
        <w:spacing w:beforeAutospacing="0" w:afterAutospacing="0" w:line="384" w:lineRule="atLeast"/>
        <w:ind w:firstLine="384"/>
        <w:jc w:val="center"/>
        <w:rPr>
          <w:rFonts w:ascii="Microsoft YaHei UI" w:eastAsia="Microsoft YaHei UI" w:hAnsi="Microsoft YaHei UI" w:cs="Microsoft YaHei UI"/>
          <w:color w:val="222222"/>
          <w:spacing w:val="7"/>
          <w:sz w:val="20"/>
          <w:szCs w:val="20"/>
        </w:rPr>
      </w:pPr>
    </w:p>
    <w:p w14:paraId="0A5D58E9"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Style w:val="a4"/>
          <w:rFonts w:ascii="仿宋" w:eastAsia="仿宋" w:hAnsi="仿宋" w:cs="仿宋" w:hint="eastAsia"/>
          <w:color w:val="222222"/>
          <w:spacing w:val="7"/>
          <w:sz w:val="32"/>
          <w:szCs w:val="32"/>
          <w:shd w:val="clear" w:color="auto" w:fill="FFFFFF"/>
        </w:rPr>
        <w:t>企业名称</w:t>
      </w:r>
      <w:r>
        <w:rPr>
          <w:rStyle w:val="a4"/>
          <w:rFonts w:ascii="Microsoft YaHei UI" w:eastAsia="Microsoft YaHei UI" w:hAnsi="Microsoft YaHei UI" w:cs="Microsoft YaHei UI" w:hint="eastAsia"/>
          <w:color w:val="222222"/>
          <w:spacing w:val="7"/>
          <w:sz w:val="25"/>
          <w:szCs w:val="25"/>
          <w:shd w:val="clear" w:color="auto" w:fill="FFFFFF"/>
        </w:rPr>
        <w:t> </w:t>
      </w:r>
      <w:r>
        <w:rPr>
          <w:rStyle w:val="a4"/>
          <w:rFonts w:ascii="Microsoft YaHei UI" w:eastAsia="Microsoft YaHei UI" w:hAnsi="Microsoft YaHei UI" w:cs="Microsoft YaHei UI" w:hint="eastAsia"/>
          <w:color w:val="222222"/>
          <w:spacing w:val="7"/>
          <w:sz w:val="25"/>
          <w:szCs w:val="25"/>
          <w:u w:val="single"/>
          <w:shd w:val="clear" w:color="auto" w:fill="FFFFFF"/>
        </w:rPr>
        <w:t>                 </w:t>
      </w:r>
      <w:r>
        <w:rPr>
          <w:rStyle w:val="a4"/>
          <w:rFonts w:ascii="仿宋" w:eastAsia="仿宋" w:hAnsi="仿宋" w:cs="仿宋" w:hint="eastAsia"/>
          <w:color w:val="222222"/>
          <w:spacing w:val="7"/>
          <w:sz w:val="32"/>
          <w:szCs w:val="32"/>
          <w:shd w:val="clear" w:color="auto" w:fill="FFFFFF"/>
        </w:rPr>
        <w:t>（盖章）</w:t>
      </w:r>
    </w:p>
    <w:p w14:paraId="3A28A721" w14:textId="77777777" w:rsidR="006E4AF5" w:rsidRDefault="006E4AF5">
      <w:pPr>
        <w:pStyle w:val="a3"/>
        <w:widowControl/>
        <w:shd w:val="clear" w:color="auto" w:fill="FFFFFF"/>
        <w:spacing w:beforeAutospacing="0" w:afterAutospacing="0"/>
        <w:ind w:firstLine="768"/>
        <w:jc w:val="center"/>
        <w:rPr>
          <w:rFonts w:ascii="Microsoft YaHei UI" w:eastAsia="Microsoft YaHei UI" w:hAnsi="Microsoft YaHei UI" w:cs="Microsoft YaHei UI"/>
          <w:color w:val="222222"/>
          <w:spacing w:val="7"/>
          <w:sz w:val="20"/>
          <w:szCs w:val="20"/>
        </w:rPr>
      </w:pPr>
    </w:p>
    <w:p w14:paraId="44A07794" w14:textId="77777777" w:rsidR="006E4AF5" w:rsidRDefault="006E4AF5">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p>
    <w:p w14:paraId="5B183365" w14:textId="77777777" w:rsidR="006E4AF5" w:rsidRDefault="006E4AF5">
      <w:pPr>
        <w:pStyle w:val="a3"/>
        <w:widowControl/>
        <w:shd w:val="clear" w:color="auto" w:fill="FFFFFF"/>
        <w:spacing w:beforeAutospacing="0" w:afterAutospacing="0"/>
        <w:ind w:firstLine="768"/>
        <w:jc w:val="center"/>
        <w:rPr>
          <w:rFonts w:ascii="Microsoft YaHei UI" w:eastAsia="Microsoft YaHei UI" w:hAnsi="Microsoft YaHei UI" w:cs="Microsoft YaHei UI"/>
          <w:color w:val="222222"/>
          <w:spacing w:val="7"/>
          <w:sz w:val="20"/>
          <w:szCs w:val="20"/>
        </w:rPr>
      </w:pPr>
    </w:p>
    <w:p w14:paraId="4A78803C" w14:textId="77777777" w:rsidR="006E4AF5" w:rsidRDefault="00000000">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r>
        <w:rPr>
          <w:rStyle w:val="a4"/>
          <w:rFonts w:ascii="仿宋" w:eastAsia="仿宋" w:hAnsi="仿宋" w:cs="仿宋" w:hint="eastAsia"/>
          <w:color w:val="222222"/>
          <w:spacing w:val="7"/>
          <w:sz w:val="32"/>
          <w:szCs w:val="32"/>
          <w:shd w:val="clear" w:color="auto" w:fill="FFFFFF"/>
        </w:rPr>
        <w:t>申报时间</w:t>
      </w:r>
      <w:r>
        <w:rPr>
          <w:rStyle w:val="a4"/>
          <w:rFonts w:ascii="Microsoft YaHei UI" w:eastAsia="Microsoft YaHei UI" w:hAnsi="Microsoft YaHei UI" w:cs="Microsoft YaHei UI" w:hint="eastAsia"/>
          <w:color w:val="222222"/>
          <w:spacing w:val="7"/>
          <w:sz w:val="20"/>
          <w:szCs w:val="20"/>
          <w:shd w:val="clear" w:color="auto" w:fill="FFFFFF"/>
        </w:rPr>
        <w:t> </w:t>
      </w:r>
      <w:r>
        <w:rPr>
          <w:rStyle w:val="a4"/>
          <w:rFonts w:ascii="Microsoft YaHei UI" w:eastAsia="Microsoft YaHei UI" w:hAnsi="Microsoft YaHei UI" w:cs="Microsoft YaHei UI" w:hint="eastAsia"/>
          <w:color w:val="222222"/>
          <w:spacing w:val="7"/>
          <w:sz w:val="25"/>
          <w:szCs w:val="25"/>
          <w:u w:val="single"/>
          <w:shd w:val="clear" w:color="auto" w:fill="FFFFFF"/>
        </w:rPr>
        <w:t>        </w:t>
      </w:r>
      <w:r>
        <w:rPr>
          <w:rStyle w:val="a4"/>
          <w:rFonts w:ascii="仿宋" w:eastAsia="仿宋" w:hAnsi="仿宋" w:cs="仿宋" w:hint="eastAsia"/>
          <w:color w:val="222222"/>
          <w:spacing w:val="7"/>
          <w:sz w:val="32"/>
          <w:szCs w:val="32"/>
          <w:shd w:val="clear" w:color="auto" w:fill="FFFFFF"/>
        </w:rPr>
        <w:t>年</w:t>
      </w:r>
      <w:r>
        <w:rPr>
          <w:rStyle w:val="a4"/>
          <w:rFonts w:ascii="Microsoft YaHei UI" w:eastAsia="Microsoft YaHei UI" w:hAnsi="Microsoft YaHei UI" w:cs="Microsoft YaHei UI" w:hint="eastAsia"/>
          <w:color w:val="222222"/>
          <w:spacing w:val="7"/>
          <w:sz w:val="25"/>
          <w:szCs w:val="25"/>
          <w:u w:val="single"/>
          <w:shd w:val="clear" w:color="auto" w:fill="FFFFFF"/>
        </w:rPr>
        <w:t>      </w:t>
      </w:r>
      <w:r>
        <w:rPr>
          <w:rStyle w:val="a4"/>
          <w:rFonts w:ascii="仿宋" w:eastAsia="仿宋" w:hAnsi="仿宋" w:cs="仿宋" w:hint="eastAsia"/>
          <w:color w:val="222222"/>
          <w:spacing w:val="7"/>
          <w:sz w:val="32"/>
          <w:szCs w:val="32"/>
          <w:shd w:val="clear" w:color="auto" w:fill="FFFFFF"/>
        </w:rPr>
        <w:t>月</w:t>
      </w:r>
      <w:r>
        <w:rPr>
          <w:rStyle w:val="a4"/>
          <w:rFonts w:ascii="Microsoft YaHei UI" w:eastAsia="Microsoft YaHei UI" w:hAnsi="Microsoft YaHei UI" w:cs="Microsoft YaHei UI" w:hint="eastAsia"/>
          <w:color w:val="222222"/>
          <w:spacing w:val="7"/>
          <w:sz w:val="25"/>
          <w:szCs w:val="25"/>
          <w:u w:val="single"/>
          <w:shd w:val="clear" w:color="auto" w:fill="FFFFFF"/>
        </w:rPr>
        <w:t>          </w:t>
      </w:r>
      <w:r>
        <w:rPr>
          <w:rStyle w:val="a4"/>
          <w:rFonts w:ascii="仿宋" w:eastAsia="仿宋" w:hAnsi="仿宋" w:cs="仿宋" w:hint="eastAsia"/>
          <w:color w:val="222222"/>
          <w:spacing w:val="7"/>
          <w:sz w:val="32"/>
          <w:szCs w:val="32"/>
          <w:shd w:val="clear" w:color="auto" w:fill="FFFFFF"/>
        </w:rPr>
        <w:t>日</w:t>
      </w:r>
    </w:p>
    <w:p w14:paraId="0BDC4FC6" w14:textId="77777777" w:rsidR="006E4AF5" w:rsidRDefault="006E4AF5">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p>
    <w:p w14:paraId="1DED0778" w14:textId="77777777" w:rsidR="006E4AF5" w:rsidRDefault="006E4AF5">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p>
    <w:p w14:paraId="29444456" w14:textId="77777777" w:rsidR="006E4AF5" w:rsidRDefault="006E4AF5">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p>
    <w:p w14:paraId="3AFE647E" w14:textId="77777777" w:rsidR="006E4AF5" w:rsidRDefault="006E4AF5">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p>
    <w:p w14:paraId="4C621A07" w14:textId="77777777" w:rsidR="006E4AF5" w:rsidRDefault="006E4AF5">
      <w:pPr>
        <w:pStyle w:val="a3"/>
        <w:widowControl/>
        <w:shd w:val="clear" w:color="auto" w:fill="FFFFFF"/>
        <w:spacing w:beforeAutospacing="0" w:afterAutospacing="0" w:line="384" w:lineRule="atLeast"/>
        <w:ind w:firstLine="252"/>
        <w:jc w:val="center"/>
        <w:rPr>
          <w:rStyle w:val="a4"/>
          <w:rFonts w:ascii="宋体" w:eastAsia="宋体" w:hAnsi="宋体" w:cs="宋体"/>
          <w:color w:val="222222"/>
          <w:spacing w:val="7"/>
          <w:sz w:val="25"/>
          <w:szCs w:val="25"/>
          <w:shd w:val="clear" w:color="auto" w:fill="FFFFFF"/>
        </w:rPr>
      </w:pPr>
    </w:p>
    <w:p w14:paraId="6A8D59BA" w14:textId="77777777" w:rsidR="006E4AF5" w:rsidRDefault="00000000">
      <w:pPr>
        <w:pStyle w:val="a3"/>
        <w:widowControl/>
        <w:shd w:val="clear" w:color="auto" w:fill="FFFFFF"/>
        <w:spacing w:beforeAutospacing="0" w:afterAutospacing="0" w:line="384" w:lineRule="atLeast"/>
        <w:ind w:firstLine="252"/>
        <w:jc w:val="both"/>
        <w:rPr>
          <w:rFonts w:ascii="Microsoft YaHei UI" w:eastAsia="Microsoft YaHei UI" w:hAnsi="Microsoft YaHei UI" w:cs="Microsoft YaHei UI"/>
          <w:color w:val="222222"/>
          <w:spacing w:val="7"/>
          <w:sz w:val="20"/>
          <w:szCs w:val="20"/>
        </w:rPr>
      </w:pPr>
      <w:r>
        <w:rPr>
          <w:rStyle w:val="a4"/>
          <w:rFonts w:ascii="Microsoft YaHei UI" w:eastAsia="Microsoft YaHei UI" w:hAnsi="Microsoft YaHei UI" w:cs="Microsoft YaHei UI" w:hint="eastAsia"/>
          <w:color w:val="222222"/>
          <w:spacing w:val="7"/>
          <w:sz w:val="20"/>
          <w:szCs w:val="20"/>
          <w:shd w:val="clear" w:color="auto" w:fill="FFFFFF"/>
        </w:rPr>
        <w:t> </w:t>
      </w:r>
    </w:p>
    <w:p w14:paraId="4BB836F2" w14:textId="77777777" w:rsidR="006E4AF5" w:rsidRDefault="00000000">
      <w:pPr>
        <w:pStyle w:val="a3"/>
        <w:widowControl/>
        <w:shd w:val="clear" w:color="auto" w:fill="FFFFFF"/>
        <w:spacing w:beforeAutospacing="0" w:afterAutospacing="0" w:line="384" w:lineRule="atLeast"/>
        <w:ind w:firstLine="252"/>
        <w:jc w:val="center"/>
        <w:rPr>
          <w:rStyle w:val="a4"/>
          <w:rFonts w:ascii="仿宋" w:eastAsia="仿宋" w:hAnsi="仿宋" w:cs="仿宋"/>
          <w:color w:val="222222"/>
          <w:spacing w:val="7"/>
          <w:sz w:val="32"/>
          <w:szCs w:val="32"/>
          <w:shd w:val="clear" w:color="auto" w:fill="FFFFFF"/>
        </w:rPr>
      </w:pPr>
      <w:r>
        <w:rPr>
          <w:rStyle w:val="a4"/>
          <w:rFonts w:ascii="仿宋" w:eastAsia="仿宋" w:hAnsi="仿宋" w:cs="仿宋" w:hint="eastAsia"/>
          <w:color w:val="222222"/>
          <w:spacing w:val="7"/>
          <w:sz w:val="32"/>
          <w:szCs w:val="32"/>
          <w:shd w:val="clear" w:color="auto" w:fill="FFFFFF"/>
        </w:rPr>
        <w:t>廊坊市建筑业协会制</w:t>
      </w:r>
    </w:p>
    <w:tbl>
      <w:tblPr>
        <w:tblW w:w="8365" w:type="dxa"/>
        <w:shd w:val="clear" w:color="auto" w:fill="FFFFFF"/>
        <w:tblLayout w:type="fixed"/>
        <w:tblCellMar>
          <w:left w:w="0" w:type="dxa"/>
          <w:right w:w="0" w:type="dxa"/>
        </w:tblCellMar>
        <w:tblLook w:val="04A0" w:firstRow="1" w:lastRow="0" w:firstColumn="1" w:lastColumn="0" w:noHBand="0" w:noVBand="1"/>
      </w:tblPr>
      <w:tblGrid>
        <w:gridCol w:w="1391"/>
        <w:gridCol w:w="1044"/>
        <w:gridCol w:w="1272"/>
        <w:gridCol w:w="1200"/>
        <w:gridCol w:w="1404"/>
        <w:gridCol w:w="780"/>
        <w:gridCol w:w="1274"/>
      </w:tblGrid>
      <w:tr w:rsidR="006E4AF5" w14:paraId="725CA060" w14:textId="77777777">
        <w:tc>
          <w:tcPr>
            <w:tcW w:w="1391" w:type="dxa"/>
            <w:tcBorders>
              <w:top w:val="single" w:sz="8" w:space="0" w:color="auto"/>
              <w:left w:val="single" w:sz="8" w:space="0" w:color="auto"/>
              <w:bottom w:val="single" w:sz="8" w:space="0" w:color="auto"/>
              <w:right w:val="single" w:sz="8" w:space="0" w:color="auto"/>
            </w:tcBorders>
            <w:shd w:val="clear" w:color="auto" w:fill="FFFFFF"/>
            <w:tcMar>
              <w:left w:w="70" w:type="dxa"/>
              <w:right w:w="70" w:type="dxa"/>
            </w:tcMar>
          </w:tcPr>
          <w:p w14:paraId="7520BDD9" w14:textId="77777777" w:rsidR="006E4AF5" w:rsidRDefault="00000000">
            <w:pPr>
              <w:pStyle w:val="a3"/>
              <w:widowControl/>
              <w:wordWrap w:val="0"/>
              <w:spacing w:beforeAutospacing="0" w:afterAutospacing="0"/>
              <w:jc w:val="both"/>
            </w:pPr>
            <w:r>
              <w:rPr>
                <w:rFonts w:ascii="仿宋" w:eastAsia="仿宋" w:hAnsi="仿宋" w:cs="仿宋" w:hint="eastAsia"/>
                <w:color w:val="222222"/>
                <w:spacing w:val="5"/>
                <w:sz w:val="28"/>
                <w:szCs w:val="28"/>
              </w:rPr>
              <w:lastRenderedPageBreak/>
              <w:t>企业名称</w:t>
            </w:r>
          </w:p>
        </w:tc>
        <w:tc>
          <w:tcPr>
            <w:tcW w:w="2316" w:type="dxa"/>
            <w:gridSpan w:val="2"/>
            <w:tcBorders>
              <w:top w:val="single" w:sz="8" w:space="0" w:color="auto"/>
              <w:left w:val="nil"/>
              <w:bottom w:val="single" w:sz="8" w:space="0" w:color="auto"/>
              <w:right w:val="single" w:sz="8" w:space="0" w:color="auto"/>
            </w:tcBorders>
            <w:shd w:val="clear" w:color="auto" w:fill="FFFFFF"/>
            <w:tcMar>
              <w:left w:w="70" w:type="dxa"/>
              <w:right w:w="70" w:type="dxa"/>
            </w:tcMar>
          </w:tcPr>
          <w:p w14:paraId="0420292B"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0" w:type="dxa"/>
            <w:tcBorders>
              <w:top w:val="single" w:sz="8" w:space="0" w:color="auto"/>
              <w:left w:val="nil"/>
              <w:bottom w:val="single" w:sz="8" w:space="0" w:color="auto"/>
              <w:right w:val="single" w:sz="8" w:space="0" w:color="auto"/>
            </w:tcBorders>
            <w:shd w:val="clear" w:color="auto" w:fill="FFFFFF"/>
            <w:tcMar>
              <w:left w:w="70" w:type="dxa"/>
              <w:right w:w="70" w:type="dxa"/>
            </w:tcMar>
          </w:tcPr>
          <w:p w14:paraId="60D8097F" w14:textId="77777777" w:rsidR="006E4AF5" w:rsidRDefault="00000000">
            <w:pPr>
              <w:pStyle w:val="a3"/>
              <w:widowControl/>
              <w:wordWrap w:val="0"/>
              <w:spacing w:beforeAutospacing="0" w:afterAutospacing="0"/>
              <w:jc w:val="center"/>
            </w:pPr>
            <w:r>
              <w:rPr>
                <w:rFonts w:ascii="仿宋" w:eastAsia="仿宋" w:hAnsi="仿宋" w:cs="仿宋" w:hint="eastAsia"/>
                <w:color w:val="222222"/>
                <w:spacing w:val="5"/>
                <w:sz w:val="28"/>
                <w:szCs w:val="28"/>
              </w:rPr>
              <w:t>电 话</w:t>
            </w:r>
          </w:p>
        </w:tc>
        <w:tc>
          <w:tcPr>
            <w:tcW w:w="3458" w:type="dxa"/>
            <w:gridSpan w:val="3"/>
            <w:tcBorders>
              <w:top w:val="single" w:sz="8" w:space="0" w:color="auto"/>
              <w:left w:val="nil"/>
              <w:bottom w:val="single" w:sz="8" w:space="0" w:color="auto"/>
              <w:right w:val="single" w:sz="8" w:space="0" w:color="auto"/>
            </w:tcBorders>
            <w:shd w:val="clear" w:color="auto" w:fill="FFFFFF"/>
            <w:tcMar>
              <w:left w:w="70" w:type="dxa"/>
              <w:right w:w="70" w:type="dxa"/>
            </w:tcMar>
          </w:tcPr>
          <w:p w14:paraId="5AF133C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2BC95113" w14:textId="77777777">
        <w:trPr>
          <w:trHeight w:val="648"/>
        </w:trPr>
        <w:tc>
          <w:tcPr>
            <w:tcW w:w="1391" w:type="dxa"/>
            <w:tcBorders>
              <w:top w:val="nil"/>
              <w:left w:val="single" w:sz="8" w:space="0" w:color="auto"/>
              <w:bottom w:val="single" w:sz="8" w:space="0" w:color="auto"/>
              <w:right w:val="single" w:sz="8" w:space="0" w:color="auto"/>
            </w:tcBorders>
            <w:shd w:val="clear" w:color="auto" w:fill="FFFFFF"/>
            <w:tcMar>
              <w:left w:w="70" w:type="dxa"/>
              <w:right w:w="70" w:type="dxa"/>
            </w:tcMar>
          </w:tcPr>
          <w:p w14:paraId="66817477" w14:textId="77777777" w:rsidR="006E4AF5" w:rsidRDefault="00000000">
            <w:pPr>
              <w:pStyle w:val="a3"/>
              <w:widowControl/>
              <w:wordWrap w:val="0"/>
              <w:spacing w:beforeAutospacing="0" w:afterAutospacing="0"/>
              <w:jc w:val="both"/>
            </w:pPr>
            <w:r>
              <w:rPr>
                <w:rFonts w:ascii="仿宋" w:eastAsia="仿宋" w:hAnsi="仿宋" w:cs="仿宋" w:hint="eastAsia"/>
                <w:color w:val="222222"/>
                <w:spacing w:val="5"/>
                <w:sz w:val="28"/>
                <w:szCs w:val="28"/>
              </w:rPr>
              <w:t>企业地址</w:t>
            </w:r>
          </w:p>
        </w:tc>
        <w:tc>
          <w:tcPr>
            <w:tcW w:w="2316" w:type="dxa"/>
            <w:gridSpan w:val="2"/>
            <w:tcBorders>
              <w:top w:val="nil"/>
              <w:left w:val="nil"/>
              <w:bottom w:val="single" w:sz="8" w:space="0" w:color="auto"/>
              <w:right w:val="single" w:sz="8" w:space="0" w:color="auto"/>
            </w:tcBorders>
            <w:shd w:val="clear" w:color="auto" w:fill="FFFFFF"/>
            <w:tcMar>
              <w:left w:w="70" w:type="dxa"/>
              <w:right w:w="70" w:type="dxa"/>
            </w:tcMar>
          </w:tcPr>
          <w:p w14:paraId="0F5DE12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0" w:type="dxa"/>
            <w:tcBorders>
              <w:top w:val="nil"/>
              <w:left w:val="nil"/>
              <w:bottom w:val="single" w:sz="8" w:space="0" w:color="auto"/>
              <w:right w:val="single" w:sz="8" w:space="0" w:color="auto"/>
            </w:tcBorders>
            <w:shd w:val="clear" w:color="auto" w:fill="FFFFFF"/>
            <w:tcMar>
              <w:left w:w="70" w:type="dxa"/>
              <w:right w:w="70" w:type="dxa"/>
            </w:tcMar>
          </w:tcPr>
          <w:p w14:paraId="1F9392E6" w14:textId="77777777" w:rsidR="006E4AF5" w:rsidRDefault="00000000">
            <w:pPr>
              <w:pStyle w:val="a3"/>
              <w:widowControl/>
              <w:wordWrap w:val="0"/>
              <w:spacing w:beforeAutospacing="0" w:afterAutospacing="0"/>
              <w:jc w:val="center"/>
            </w:pPr>
            <w:r>
              <w:rPr>
                <w:rFonts w:ascii="仿宋" w:eastAsia="仿宋" w:hAnsi="仿宋" w:cs="仿宋" w:hint="eastAsia"/>
                <w:color w:val="222222"/>
                <w:spacing w:val="5"/>
                <w:sz w:val="28"/>
                <w:szCs w:val="28"/>
              </w:rPr>
              <w:t>邮 编</w:t>
            </w:r>
          </w:p>
        </w:tc>
        <w:tc>
          <w:tcPr>
            <w:tcW w:w="3458" w:type="dxa"/>
            <w:gridSpan w:val="3"/>
            <w:tcBorders>
              <w:top w:val="nil"/>
              <w:left w:val="nil"/>
              <w:bottom w:val="single" w:sz="8" w:space="0" w:color="auto"/>
              <w:right w:val="single" w:sz="8" w:space="0" w:color="auto"/>
            </w:tcBorders>
            <w:shd w:val="clear" w:color="auto" w:fill="FFFFFF"/>
            <w:tcMar>
              <w:left w:w="70" w:type="dxa"/>
              <w:right w:w="70" w:type="dxa"/>
            </w:tcMar>
          </w:tcPr>
          <w:p w14:paraId="7B77537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33DE5060" w14:textId="77777777">
        <w:tc>
          <w:tcPr>
            <w:tcW w:w="1391" w:type="dxa"/>
            <w:tcBorders>
              <w:top w:val="nil"/>
              <w:left w:val="single" w:sz="8" w:space="0" w:color="auto"/>
              <w:bottom w:val="single" w:sz="8" w:space="0" w:color="auto"/>
              <w:right w:val="single" w:sz="8" w:space="0" w:color="auto"/>
            </w:tcBorders>
            <w:shd w:val="clear" w:color="auto" w:fill="FFFFFF"/>
            <w:tcMar>
              <w:left w:w="70" w:type="dxa"/>
              <w:right w:w="70" w:type="dxa"/>
            </w:tcMar>
          </w:tcPr>
          <w:p w14:paraId="653807C3" w14:textId="77777777" w:rsidR="006E4AF5" w:rsidRDefault="00000000">
            <w:pPr>
              <w:pStyle w:val="a3"/>
              <w:widowControl/>
              <w:wordWrap w:val="0"/>
              <w:spacing w:beforeAutospacing="0" w:afterAutospacing="0"/>
              <w:jc w:val="both"/>
            </w:pPr>
            <w:r>
              <w:rPr>
                <w:rFonts w:ascii="仿宋" w:eastAsia="仿宋" w:hAnsi="仿宋" w:cs="仿宋" w:hint="eastAsia"/>
                <w:color w:val="222222"/>
                <w:spacing w:val="5"/>
                <w:sz w:val="28"/>
                <w:szCs w:val="28"/>
              </w:rPr>
              <w:t>法人代表</w:t>
            </w:r>
          </w:p>
        </w:tc>
        <w:tc>
          <w:tcPr>
            <w:tcW w:w="1044" w:type="dxa"/>
            <w:tcBorders>
              <w:top w:val="nil"/>
              <w:left w:val="nil"/>
              <w:bottom w:val="single" w:sz="8" w:space="0" w:color="auto"/>
              <w:right w:val="single" w:sz="8" w:space="0" w:color="auto"/>
            </w:tcBorders>
            <w:shd w:val="clear" w:color="auto" w:fill="FFFFFF"/>
            <w:tcMar>
              <w:left w:w="70" w:type="dxa"/>
              <w:right w:w="70" w:type="dxa"/>
            </w:tcMar>
          </w:tcPr>
          <w:p w14:paraId="318EB71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72" w:type="dxa"/>
            <w:tcBorders>
              <w:top w:val="nil"/>
              <w:left w:val="nil"/>
              <w:bottom w:val="single" w:sz="8" w:space="0" w:color="auto"/>
              <w:right w:val="single" w:sz="8" w:space="0" w:color="auto"/>
            </w:tcBorders>
            <w:shd w:val="clear" w:color="auto" w:fill="FFFFFF"/>
            <w:tcMar>
              <w:left w:w="70" w:type="dxa"/>
              <w:right w:w="70" w:type="dxa"/>
            </w:tcMar>
          </w:tcPr>
          <w:p w14:paraId="4B12620A" w14:textId="77777777" w:rsidR="006E4AF5" w:rsidRDefault="00000000">
            <w:pPr>
              <w:pStyle w:val="a3"/>
              <w:widowControl/>
              <w:wordWrap w:val="0"/>
              <w:spacing w:beforeAutospacing="0" w:afterAutospacing="0"/>
              <w:jc w:val="both"/>
            </w:pPr>
            <w:r>
              <w:rPr>
                <w:rFonts w:ascii="仿宋" w:eastAsia="仿宋" w:hAnsi="仿宋" w:cs="仿宋" w:hint="eastAsia"/>
                <w:color w:val="222222"/>
                <w:spacing w:val="5"/>
                <w:sz w:val="28"/>
                <w:szCs w:val="28"/>
              </w:rPr>
              <w:t>联系人</w:t>
            </w:r>
          </w:p>
        </w:tc>
        <w:tc>
          <w:tcPr>
            <w:tcW w:w="1200" w:type="dxa"/>
            <w:tcBorders>
              <w:top w:val="nil"/>
              <w:left w:val="nil"/>
              <w:bottom w:val="single" w:sz="8" w:space="0" w:color="auto"/>
              <w:right w:val="single" w:sz="8" w:space="0" w:color="auto"/>
            </w:tcBorders>
            <w:shd w:val="clear" w:color="auto" w:fill="FFFFFF"/>
            <w:tcMar>
              <w:left w:w="70" w:type="dxa"/>
              <w:right w:w="70" w:type="dxa"/>
            </w:tcMar>
          </w:tcPr>
          <w:p w14:paraId="1B48096E"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404" w:type="dxa"/>
            <w:tcBorders>
              <w:top w:val="single" w:sz="8" w:space="0" w:color="auto"/>
              <w:left w:val="nil"/>
              <w:bottom w:val="single" w:sz="8" w:space="0" w:color="auto"/>
              <w:right w:val="single" w:sz="8" w:space="0" w:color="auto"/>
            </w:tcBorders>
            <w:shd w:val="clear" w:color="auto" w:fill="FFFFFF"/>
            <w:tcMar>
              <w:left w:w="70" w:type="dxa"/>
              <w:right w:w="70" w:type="dxa"/>
            </w:tcMar>
            <w:vAlign w:val="center"/>
          </w:tcPr>
          <w:p w14:paraId="359E74BD" w14:textId="77777777" w:rsidR="006E4AF5" w:rsidRDefault="00000000">
            <w:pPr>
              <w:pStyle w:val="a3"/>
              <w:widowControl/>
              <w:wordWrap w:val="0"/>
              <w:spacing w:beforeAutospacing="0" w:afterAutospacing="0" w:line="270" w:lineRule="atLeast"/>
              <w:jc w:val="center"/>
            </w:pPr>
            <w:r>
              <w:rPr>
                <w:rFonts w:ascii="仿宋" w:eastAsia="仿宋" w:hAnsi="仿宋" w:cs="仿宋" w:hint="eastAsia"/>
                <w:color w:val="222222"/>
                <w:spacing w:val="5"/>
                <w:sz w:val="28"/>
                <w:szCs w:val="28"/>
              </w:rPr>
              <w:t>手 机</w:t>
            </w:r>
          </w:p>
        </w:tc>
        <w:tc>
          <w:tcPr>
            <w:tcW w:w="2054" w:type="dxa"/>
            <w:gridSpan w:val="2"/>
            <w:tcBorders>
              <w:top w:val="single" w:sz="8" w:space="0" w:color="auto"/>
              <w:left w:val="nil"/>
              <w:bottom w:val="single" w:sz="8" w:space="0" w:color="auto"/>
              <w:right w:val="single" w:sz="8" w:space="0" w:color="auto"/>
            </w:tcBorders>
            <w:shd w:val="clear" w:color="auto" w:fill="FFFFFF"/>
            <w:tcMar>
              <w:left w:w="70" w:type="dxa"/>
              <w:right w:w="70" w:type="dxa"/>
            </w:tcMar>
          </w:tcPr>
          <w:p w14:paraId="1AF13DD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1F29FCF7" w14:textId="77777777">
        <w:tc>
          <w:tcPr>
            <w:tcW w:w="1391" w:type="dxa"/>
            <w:tcBorders>
              <w:top w:val="nil"/>
              <w:left w:val="single" w:sz="8" w:space="0" w:color="auto"/>
              <w:bottom w:val="single" w:sz="8" w:space="0" w:color="auto"/>
              <w:right w:val="single" w:sz="8" w:space="0" w:color="auto"/>
            </w:tcBorders>
            <w:shd w:val="clear" w:color="auto" w:fill="FFFFFF"/>
            <w:tcMar>
              <w:left w:w="70" w:type="dxa"/>
              <w:right w:w="70" w:type="dxa"/>
            </w:tcMar>
            <w:vAlign w:val="center"/>
          </w:tcPr>
          <w:p w14:paraId="72BE4299" w14:textId="77777777" w:rsidR="006E4AF5" w:rsidRDefault="00000000">
            <w:pPr>
              <w:pStyle w:val="a3"/>
              <w:widowControl/>
              <w:wordWrap w:val="0"/>
              <w:spacing w:beforeAutospacing="0" w:afterAutospacing="0" w:line="270" w:lineRule="atLeast"/>
              <w:jc w:val="center"/>
            </w:pPr>
            <w:r>
              <w:rPr>
                <w:rFonts w:ascii="仿宋" w:eastAsia="仿宋" w:hAnsi="仿宋" w:cs="仿宋" w:hint="eastAsia"/>
                <w:color w:val="222222"/>
                <w:spacing w:val="5"/>
                <w:sz w:val="28"/>
                <w:szCs w:val="28"/>
              </w:rPr>
              <w:t>总经理</w:t>
            </w:r>
          </w:p>
        </w:tc>
        <w:tc>
          <w:tcPr>
            <w:tcW w:w="1044" w:type="dxa"/>
            <w:tcBorders>
              <w:top w:val="nil"/>
              <w:left w:val="nil"/>
              <w:bottom w:val="single" w:sz="8" w:space="0" w:color="auto"/>
              <w:right w:val="single" w:sz="8" w:space="0" w:color="auto"/>
            </w:tcBorders>
            <w:shd w:val="clear" w:color="auto" w:fill="FFFFFF"/>
            <w:tcMar>
              <w:left w:w="70" w:type="dxa"/>
              <w:right w:w="70" w:type="dxa"/>
            </w:tcMar>
            <w:vAlign w:val="center"/>
          </w:tcPr>
          <w:p w14:paraId="080DCB9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72" w:type="dxa"/>
            <w:tcBorders>
              <w:top w:val="nil"/>
              <w:left w:val="nil"/>
              <w:bottom w:val="single" w:sz="8" w:space="0" w:color="auto"/>
              <w:right w:val="single" w:sz="8" w:space="0" w:color="auto"/>
            </w:tcBorders>
            <w:shd w:val="clear" w:color="auto" w:fill="FFFFFF"/>
            <w:tcMar>
              <w:left w:w="70" w:type="dxa"/>
              <w:right w:w="70" w:type="dxa"/>
            </w:tcMar>
            <w:vAlign w:val="center"/>
          </w:tcPr>
          <w:p w14:paraId="14490C65" w14:textId="77777777" w:rsidR="006E4AF5" w:rsidRDefault="00000000">
            <w:pPr>
              <w:pStyle w:val="a3"/>
              <w:widowControl/>
              <w:wordWrap w:val="0"/>
              <w:spacing w:beforeAutospacing="0" w:afterAutospacing="0" w:line="270" w:lineRule="atLeast"/>
              <w:jc w:val="center"/>
              <w:rPr>
                <w:rFonts w:ascii="仿宋" w:eastAsia="仿宋" w:hAnsi="仿宋" w:cs="仿宋"/>
                <w:color w:val="222222"/>
                <w:spacing w:val="5"/>
                <w:sz w:val="28"/>
                <w:szCs w:val="28"/>
              </w:rPr>
            </w:pPr>
            <w:r>
              <w:rPr>
                <w:rFonts w:ascii="仿宋" w:eastAsia="仿宋" w:hAnsi="仿宋" w:cs="仿宋" w:hint="eastAsia"/>
                <w:color w:val="222222"/>
                <w:spacing w:val="5"/>
                <w:sz w:val="28"/>
                <w:szCs w:val="28"/>
              </w:rPr>
              <w:t>企业</w:t>
            </w:r>
          </w:p>
          <w:p w14:paraId="516D47AC" w14:textId="77777777" w:rsidR="006E4AF5" w:rsidRDefault="00000000">
            <w:pPr>
              <w:pStyle w:val="a3"/>
              <w:widowControl/>
              <w:wordWrap w:val="0"/>
              <w:spacing w:beforeAutospacing="0" w:afterAutospacing="0" w:line="270" w:lineRule="atLeast"/>
              <w:jc w:val="center"/>
            </w:pPr>
            <w:r>
              <w:rPr>
                <w:rFonts w:ascii="仿宋" w:eastAsia="仿宋" w:hAnsi="仿宋" w:cs="仿宋" w:hint="eastAsia"/>
                <w:color w:val="222222"/>
                <w:spacing w:val="5"/>
                <w:sz w:val="28"/>
                <w:szCs w:val="28"/>
              </w:rPr>
              <w:t>性质</w:t>
            </w:r>
          </w:p>
        </w:tc>
        <w:tc>
          <w:tcPr>
            <w:tcW w:w="1200" w:type="dxa"/>
            <w:tcBorders>
              <w:top w:val="nil"/>
              <w:left w:val="nil"/>
              <w:bottom w:val="single" w:sz="8" w:space="0" w:color="auto"/>
              <w:right w:val="single" w:sz="8" w:space="0" w:color="auto"/>
            </w:tcBorders>
            <w:shd w:val="clear" w:color="auto" w:fill="FFFFFF"/>
            <w:tcMar>
              <w:left w:w="70" w:type="dxa"/>
              <w:right w:w="70" w:type="dxa"/>
            </w:tcMar>
            <w:vAlign w:val="center"/>
          </w:tcPr>
          <w:p w14:paraId="6863682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404" w:type="dxa"/>
            <w:tcBorders>
              <w:top w:val="nil"/>
              <w:left w:val="nil"/>
              <w:bottom w:val="single" w:sz="8" w:space="0" w:color="auto"/>
              <w:right w:val="single" w:sz="8" w:space="0" w:color="auto"/>
            </w:tcBorders>
            <w:shd w:val="clear" w:color="auto" w:fill="FFFFFF"/>
            <w:tcMar>
              <w:left w:w="70" w:type="dxa"/>
              <w:right w:w="70" w:type="dxa"/>
            </w:tcMar>
            <w:vAlign w:val="center"/>
          </w:tcPr>
          <w:p w14:paraId="48A06641" w14:textId="77777777" w:rsidR="006E4AF5" w:rsidRDefault="00000000">
            <w:pPr>
              <w:pStyle w:val="a3"/>
              <w:widowControl/>
              <w:wordWrap w:val="0"/>
              <w:spacing w:beforeAutospacing="0" w:afterAutospacing="0" w:line="270" w:lineRule="atLeast"/>
              <w:jc w:val="center"/>
              <w:rPr>
                <w:rFonts w:ascii="仿宋" w:eastAsia="仿宋" w:hAnsi="仿宋" w:cs="仿宋"/>
                <w:color w:val="222222"/>
                <w:spacing w:val="5"/>
                <w:sz w:val="28"/>
                <w:szCs w:val="28"/>
              </w:rPr>
            </w:pPr>
            <w:r>
              <w:rPr>
                <w:rFonts w:ascii="仿宋" w:eastAsia="仿宋" w:hAnsi="仿宋" w:cs="仿宋" w:hint="eastAsia"/>
                <w:color w:val="222222"/>
                <w:spacing w:val="5"/>
                <w:sz w:val="28"/>
                <w:szCs w:val="28"/>
              </w:rPr>
              <w:t>资质</w:t>
            </w:r>
          </w:p>
          <w:p w14:paraId="4C7FB8A2" w14:textId="77777777" w:rsidR="006E4AF5" w:rsidRDefault="00000000">
            <w:pPr>
              <w:pStyle w:val="a3"/>
              <w:widowControl/>
              <w:wordWrap w:val="0"/>
              <w:spacing w:beforeAutospacing="0" w:afterAutospacing="0" w:line="270" w:lineRule="atLeast"/>
              <w:jc w:val="center"/>
            </w:pPr>
            <w:r>
              <w:rPr>
                <w:rFonts w:ascii="仿宋" w:eastAsia="仿宋" w:hAnsi="仿宋" w:cs="仿宋" w:hint="eastAsia"/>
                <w:color w:val="222222"/>
                <w:spacing w:val="5"/>
                <w:sz w:val="28"/>
                <w:szCs w:val="28"/>
              </w:rPr>
              <w:t>等级</w:t>
            </w:r>
          </w:p>
        </w:tc>
        <w:tc>
          <w:tcPr>
            <w:tcW w:w="2054" w:type="dxa"/>
            <w:gridSpan w:val="2"/>
            <w:tcBorders>
              <w:top w:val="nil"/>
              <w:left w:val="nil"/>
              <w:bottom w:val="single" w:sz="8" w:space="0" w:color="auto"/>
              <w:right w:val="single" w:sz="8" w:space="0" w:color="auto"/>
            </w:tcBorders>
            <w:shd w:val="clear" w:color="auto" w:fill="FFFFFF"/>
            <w:tcMar>
              <w:left w:w="70" w:type="dxa"/>
              <w:right w:w="70" w:type="dxa"/>
            </w:tcMar>
            <w:vAlign w:val="center"/>
          </w:tcPr>
          <w:p w14:paraId="5ADB03B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35777806" w14:textId="77777777">
        <w:trPr>
          <w:trHeight w:val="630"/>
        </w:trPr>
        <w:tc>
          <w:tcPr>
            <w:tcW w:w="1391" w:type="dxa"/>
            <w:tcBorders>
              <w:top w:val="nil"/>
              <w:left w:val="single" w:sz="8" w:space="0" w:color="auto"/>
              <w:bottom w:val="single" w:sz="8" w:space="0" w:color="auto"/>
              <w:right w:val="single" w:sz="8" w:space="0" w:color="auto"/>
            </w:tcBorders>
            <w:shd w:val="clear" w:color="auto" w:fill="FFFFFF"/>
            <w:tcMar>
              <w:left w:w="70" w:type="dxa"/>
              <w:right w:w="70" w:type="dxa"/>
            </w:tcMar>
            <w:vAlign w:val="center"/>
          </w:tcPr>
          <w:p w14:paraId="28DA4AC7" w14:textId="77777777" w:rsidR="006E4AF5" w:rsidRDefault="00000000">
            <w:pPr>
              <w:pStyle w:val="a3"/>
              <w:widowControl/>
              <w:wordWrap w:val="0"/>
              <w:spacing w:beforeAutospacing="0" w:afterAutospacing="0" w:line="240" w:lineRule="atLeast"/>
              <w:jc w:val="center"/>
            </w:pPr>
            <w:r>
              <w:rPr>
                <w:rFonts w:ascii="仿宋" w:eastAsia="仿宋" w:hAnsi="仿宋" w:cs="仿宋" w:hint="eastAsia"/>
                <w:color w:val="222222"/>
                <w:spacing w:val="5"/>
                <w:sz w:val="28"/>
                <w:szCs w:val="28"/>
              </w:rPr>
              <w:t>职工总数</w:t>
            </w:r>
          </w:p>
        </w:tc>
        <w:tc>
          <w:tcPr>
            <w:tcW w:w="1044" w:type="dxa"/>
            <w:tcBorders>
              <w:top w:val="nil"/>
              <w:left w:val="nil"/>
              <w:bottom w:val="single" w:sz="8" w:space="0" w:color="auto"/>
              <w:right w:val="single" w:sz="8" w:space="0" w:color="auto"/>
            </w:tcBorders>
            <w:shd w:val="clear" w:color="auto" w:fill="FFFFFF"/>
            <w:tcMar>
              <w:left w:w="70" w:type="dxa"/>
              <w:right w:w="70" w:type="dxa"/>
            </w:tcMar>
            <w:vAlign w:val="center"/>
          </w:tcPr>
          <w:p w14:paraId="59736CD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72" w:type="dxa"/>
            <w:tcBorders>
              <w:top w:val="nil"/>
              <w:left w:val="nil"/>
              <w:bottom w:val="single" w:sz="8" w:space="0" w:color="auto"/>
              <w:right w:val="single" w:sz="8" w:space="0" w:color="auto"/>
            </w:tcBorders>
            <w:shd w:val="clear" w:color="auto" w:fill="FFFFFF"/>
            <w:tcMar>
              <w:left w:w="70" w:type="dxa"/>
              <w:right w:w="70" w:type="dxa"/>
            </w:tcMar>
            <w:vAlign w:val="center"/>
          </w:tcPr>
          <w:p w14:paraId="3C243972" w14:textId="77777777" w:rsidR="006E4AF5" w:rsidRDefault="00000000">
            <w:pPr>
              <w:pStyle w:val="a3"/>
              <w:widowControl/>
              <w:wordWrap w:val="0"/>
              <w:spacing w:beforeAutospacing="0" w:afterAutospacing="0" w:line="240" w:lineRule="atLeast"/>
              <w:jc w:val="center"/>
            </w:pPr>
            <w:r>
              <w:rPr>
                <w:rFonts w:ascii="仿宋" w:eastAsia="仿宋" w:hAnsi="仿宋" w:cs="仿宋" w:hint="eastAsia"/>
                <w:color w:val="222222"/>
                <w:spacing w:val="5"/>
                <w:sz w:val="28"/>
                <w:szCs w:val="28"/>
              </w:rPr>
              <w:t>管理人员人数</w:t>
            </w:r>
          </w:p>
        </w:tc>
        <w:tc>
          <w:tcPr>
            <w:tcW w:w="1200" w:type="dxa"/>
            <w:tcBorders>
              <w:top w:val="nil"/>
              <w:left w:val="nil"/>
              <w:bottom w:val="single" w:sz="8" w:space="0" w:color="auto"/>
              <w:right w:val="single" w:sz="8" w:space="0" w:color="auto"/>
            </w:tcBorders>
            <w:shd w:val="clear" w:color="auto" w:fill="FFFFFF"/>
            <w:tcMar>
              <w:left w:w="70" w:type="dxa"/>
              <w:right w:w="70" w:type="dxa"/>
            </w:tcMar>
            <w:vAlign w:val="center"/>
          </w:tcPr>
          <w:p w14:paraId="54BC981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2184" w:type="dxa"/>
            <w:gridSpan w:val="2"/>
            <w:tcBorders>
              <w:top w:val="nil"/>
              <w:left w:val="nil"/>
              <w:bottom w:val="single" w:sz="8" w:space="0" w:color="auto"/>
              <w:right w:val="single" w:sz="8" w:space="0" w:color="auto"/>
            </w:tcBorders>
            <w:shd w:val="clear" w:color="auto" w:fill="FFFFFF"/>
            <w:tcMar>
              <w:left w:w="70" w:type="dxa"/>
              <w:right w:w="70" w:type="dxa"/>
            </w:tcMar>
            <w:vAlign w:val="center"/>
          </w:tcPr>
          <w:p w14:paraId="6224783C" w14:textId="77777777" w:rsidR="006E4AF5" w:rsidRDefault="00000000">
            <w:pPr>
              <w:pStyle w:val="a3"/>
              <w:widowControl/>
              <w:wordWrap w:val="0"/>
              <w:spacing w:beforeAutospacing="0" w:afterAutospacing="0" w:line="240" w:lineRule="atLeast"/>
              <w:jc w:val="center"/>
            </w:pPr>
            <w:proofErr w:type="gramStart"/>
            <w:r>
              <w:rPr>
                <w:rFonts w:ascii="仿宋" w:eastAsia="仿宋" w:hAnsi="仿宋" w:cs="仿宋" w:hint="eastAsia"/>
                <w:color w:val="222222"/>
                <w:spacing w:val="5"/>
                <w:sz w:val="28"/>
                <w:szCs w:val="28"/>
              </w:rPr>
              <w:t>建造师数</w:t>
            </w:r>
            <w:proofErr w:type="gramEnd"/>
          </w:p>
        </w:tc>
        <w:tc>
          <w:tcPr>
            <w:tcW w:w="1274" w:type="dxa"/>
            <w:tcBorders>
              <w:top w:val="nil"/>
              <w:left w:val="nil"/>
              <w:bottom w:val="single" w:sz="8" w:space="0" w:color="auto"/>
              <w:right w:val="single" w:sz="8" w:space="0" w:color="auto"/>
            </w:tcBorders>
            <w:shd w:val="clear" w:color="auto" w:fill="FFFFFF"/>
            <w:tcMar>
              <w:left w:w="70" w:type="dxa"/>
              <w:right w:w="70" w:type="dxa"/>
            </w:tcMar>
          </w:tcPr>
          <w:p w14:paraId="2C257EA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5245BE7E" w14:textId="77777777">
        <w:trPr>
          <w:trHeight w:val="630"/>
        </w:trPr>
        <w:tc>
          <w:tcPr>
            <w:tcW w:w="1391" w:type="dxa"/>
            <w:tcBorders>
              <w:top w:val="nil"/>
              <w:left w:val="single" w:sz="8" w:space="0" w:color="auto"/>
              <w:bottom w:val="single" w:sz="8" w:space="0" w:color="auto"/>
              <w:right w:val="single" w:sz="8" w:space="0" w:color="auto"/>
            </w:tcBorders>
            <w:shd w:val="clear" w:color="auto" w:fill="FFFFFF"/>
            <w:tcMar>
              <w:left w:w="70" w:type="dxa"/>
              <w:right w:w="70" w:type="dxa"/>
            </w:tcMar>
            <w:vAlign w:val="center"/>
          </w:tcPr>
          <w:p w14:paraId="434444FD" w14:textId="77777777" w:rsidR="006E4AF5" w:rsidRDefault="00000000">
            <w:pPr>
              <w:pStyle w:val="a3"/>
              <w:widowControl/>
              <w:wordWrap w:val="0"/>
              <w:spacing w:beforeAutospacing="0" w:afterAutospacing="0" w:line="240" w:lineRule="atLeast"/>
              <w:jc w:val="center"/>
              <w:rPr>
                <w:rFonts w:ascii="仿宋" w:eastAsia="仿宋" w:hAnsi="仿宋" w:cs="仿宋"/>
                <w:color w:val="222222"/>
                <w:spacing w:val="5"/>
                <w:sz w:val="28"/>
                <w:szCs w:val="28"/>
              </w:rPr>
            </w:pPr>
            <w:r>
              <w:rPr>
                <w:rFonts w:ascii="仿宋" w:eastAsia="仿宋" w:hAnsi="仿宋" w:cs="仿宋" w:hint="eastAsia"/>
                <w:color w:val="222222"/>
                <w:spacing w:val="5"/>
                <w:sz w:val="28"/>
                <w:szCs w:val="28"/>
              </w:rPr>
              <w:t>有职称</w:t>
            </w:r>
          </w:p>
          <w:p w14:paraId="2D176A57" w14:textId="77777777" w:rsidR="006E4AF5" w:rsidRDefault="00000000">
            <w:pPr>
              <w:pStyle w:val="a3"/>
              <w:widowControl/>
              <w:wordWrap w:val="0"/>
              <w:spacing w:beforeAutospacing="0" w:afterAutospacing="0" w:line="240" w:lineRule="atLeast"/>
              <w:jc w:val="center"/>
            </w:pPr>
            <w:r>
              <w:rPr>
                <w:rFonts w:ascii="仿宋" w:eastAsia="仿宋" w:hAnsi="仿宋" w:cs="仿宋" w:hint="eastAsia"/>
                <w:color w:val="222222"/>
                <w:spacing w:val="5"/>
                <w:sz w:val="28"/>
                <w:szCs w:val="28"/>
              </w:rPr>
              <w:t>人数</w:t>
            </w:r>
          </w:p>
        </w:tc>
        <w:tc>
          <w:tcPr>
            <w:tcW w:w="1044" w:type="dxa"/>
            <w:tcBorders>
              <w:top w:val="nil"/>
              <w:left w:val="nil"/>
              <w:bottom w:val="single" w:sz="8" w:space="0" w:color="auto"/>
              <w:right w:val="single" w:sz="8" w:space="0" w:color="auto"/>
            </w:tcBorders>
            <w:shd w:val="clear" w:color="auto" w:fill="FFFFFF"/>
            <w:tcMar>
              <w:left w:w="70" w:type="dxa"/>
              <w:right w:w="70" w:type="dxa"/>
            </w:tcMar>
            <w:vAlign w:val="center"/>
          </w:tcPr>
          <w:p w14:paraId="7657499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72" w:type="dxa"/>
            <w:tcBorders>
              <w:top w:val="nil"/>
              <w:left w:val="nil"/>
              <w:bottom w:val="single" w:sz="8" w:space="0" w:color="auto"/>
              <w:right w:val="single" w:sz="8" w:space="0" w:color="auto"/>
            </w:tcBorders>
            <w:shd w:val="clear" w:color="auto" w:fill="FFFFFF"/>
            <w:tcMar>
              <w:left w:w="70" w:type="dxa"/>
              <w:right w:w="70" w:type="dxa"/>
            </w:tcMar>
            <w:vAlign w:val="center"/>
          </w:tcPr>
          <w:p w14:paraId="0DAE4833" w14:textId="77777777" w:rsidR="006E4AF5" w:rsidRDefault="00000000">
            <w:pPr>
              <w:pStyle w:val="a3"/>
              <w:widowControl/>
              <w:wordWrap w:val="0"/>
              <w:spacing w:beforeAutospacing="0" w:afterAutospacing="0" w:line="240" w:lineRule="atLeast"/>
              <w:jc w:val="center"/>
            </w:pPr>
            <w:r>
              <w:rPr>
                <w:rFonts w:ascii="仿宋" w:eastAsia="仿宋" w:hAnsi="仿宋" w:cs="仿宋" w:hint="eastAsia"/>
                <w:color w:val="222222"/>
                <w:spacing w:val="5"/>
                <w:sz w:val="28"/>
                <w:szCs w:val="28"/>
              </w:rPr>
              <w:t>持证管理人员数</w:t>
            </w:r>
          </w:p>
        </w:tc>
        <w:tc>
          <w:tcPr>
            <w:tcW w:w="1200" w:type="dxa"/>
            <w:tcBorders>
              <w:top w:val="nil"/>
              <w:left w:val="nil"/>
              <w:bottom w:val="single" w:sz="8" w:space="0" w:color="auto"/>
              <w:right w:val="single" w:sz="8" w:space="0" w:color="auto"/>
            </w:tcBorders>
            <w:shd w:val="clear" w:color="auto" w:fill="FFFFFF"/>
            <w:tcMar>
              <w:left w:w="70" w:type="dxa"/>
              <w:right w:w="70" w:type="dxa"/>
            </w:tcMar>
            <w:vAlign w:val="center"/>
          </w:tcPr>
          <w:p w14:paraId="72147E3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2184" w:type="dxa"/>
            <w:gridSpan w:val="2"/>
            <w:tcBorders>
              <w:top w:val="nil"/>
              <w:left w:val="nil"/>
              <w:bottom w:val="single" w:sz="8" w:space="0" w:color="auto"/>
              <w:right w:val="single" w:sz="8" w:space="0" w:color="auto"/>
            </w:tcBorders>
            <w:shd w:val="clear" w:color="auto" w:fill="FFFFFF"/>
            <w:tcMar>
              <w:left w:w="70" w:type="dxa"/>
              <w:right w:w="70" w:type="dxa"/>
            </w:tcMar>
            <w:vAlign w:val="center"/>
          </w:tcPr>
          <w:p w14:paraId="173A7B24" w14:textId="77777777" w:rsidR="006E4AF5" w:rsidRDefault="00000000">
            <w:pPr>
              <w:pStyle w:val="a3"/>
              <w:widowControl/>
              <w:wordWrap w:val="0"/>
              <w:spacing w:beforeAutospacing="0" w:afterAutospacing="0" w:line="240" w:lineRule="atLeast"/>
              <w:jc w:val="center"/>
            </w:pPr>
            <w:r>
              <w:rPr>
                <w:rFonts w:ascii="仿宋" w:eastAsia="仿宋" w:hAnsi="仿宋" w:cs="仿宋" w:hint="eastAsia"/>
                <w:color w:val="222222"/>
                <w:spacing w:val="5"/>
                <w:sz w:val="28"/>
                <w:szCs w:val="28"/>
              </w:rPr>
              <w:t>持证技术工人数</w:t>
            </w:r>
          </w:p>
        </w:tc>
        <w:tc>
          <w:tcPr>
            <w:tcW w:w="1274" w:type="dxa"/>
            <w:tcBorders>
              <w:top w:val="nil"/>
              <w:left w:val="nil"/>
              <w:bottom w:val="single" w:sz="8" w:space="0" w:color="auto"/>
              <w:right w:val="single" w:sz="8" w:space="0" w:color="auto"/>
            </w:tcBorders>
            <w:shd w:val="clear" w:color="auto" w:fill="FFFFFF"/>
            <w:tcMar>
              <w:left w:w="70" w:type="dxa"/>
              <w:right w:w="70" w:type="dxa"/>
            </w:tcMar>
          </w:tcPr>
          <w:p w14:paraId="3992DD6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47A90360" w14:textId="77777777">
        <w:trPr>
          <w:trHeight w:val="5640"/>
        </w:trPr>
        <w:tc>
          <w:tcPr>
            <w:tcW w:w="8365" w:type="dxa"/>
            <w:gridSpan w:val="7"/>
            <w:tcBorders>
              <w:top w:val="nil"/>
              <w:left w:val="single" w:sz="8" w:space="0" w:color="auto"/>
              <w:bottom w:val="single" w:sz="8" w:space="0" w:color="auto"/>
              <w:right w:val="single" w:sz="8" w:space="0" w:color="auto"/>
            </w:tcBorders>
            <w:shd w:val="clear" w:color="auto" w:fill="FFFFFF"/>
            <w:tcMar>
              <w:left w:w="70" w:type="dxa"/>
              <w:right w:w="70" w:type="dxa"/>
            </w:tcMar>
          </w:tcPr>
          <w:p w14:paraId="58A9D970" w14:textId="77777777" w:rsidR="006E4AF5" w:rsidRDefault="00000000">
            <w:pPr>
              <w:pStyle w:val="a3"/>
              <w:widowControl/>
              <w:wordWrap w:val="0"/>
              <w:spacing w:beforeAutospacing="0" w:afterAutospacing="0" w:line="240" w:lineRule="atLeast"/>
              <w:rPr>
                <w:rFonts w:ascii="仿宋" w:eastAsia="仿宋" w:hAnsi="仿宋" w:cs="仿宋"/>
                <w:color w:val="222222"/>
                <w:spacing w:val="5"/>
                <w:sz w:val="28"/>
                <w:szCs w:val="28"/>
              </w:rPr>
            </w:pPr>
            <w:r>
              <w:rPr>
                <w:rFonts w:ascii="仿宋" w:eastAsia="仿宋" w:hAnsi="仿宋" w:cs="仿宋" w:hint="eastAsia"/>
                <w:color w:val="222222"/>
                <w:spacing w:val="5"/>
                <w:sz w:val="28"/>
                <w:szCs w:val="28"/>
              </w:rPr>
              <w:t>企业主要业迹</w:t>
            </w:r>
          </w:p>
          <w:p w14:paraId="07078C96" w14:textId="77777777" w:rsidR="006E4AF5" w:rsidRDefault="00000000">
            <w:pPr>
              <w:pStyle w:val="a3"/>
              <w:widowControl/>
              <w:wordWrap w:val="0"/>
              <w:spacing w:beforeAutospacing="0" w:afterAutospacing="0"/>
              <w:jc w:val="both"/>
            </w:pPr>
            <w:r>
              <w:rPr>
                <w:rFonts w:ascii="宋体" w:eastAsia="宋体" w:hAnsi="宋体" w:cs="宋体" w:hint="eastAsia"/>
                <w:color w:val="222222"/>
                <w:spacing w:val="5"/>
                <w:sz w:val="19"/>
                <w:szCs w:val="19"/>
              </w:rPr>
              <w:t> </w:t>
            </w:r>
          </w:p>
        </w:tc>
      </w:tr>
    </w:tbl>
    <w:p w14:paraId="39F34C26" w14:textId="77777777" w:rsidR="006E4AF5" w:rsidRDefault="006E4AF5">
      <w:pPr>
        <w:pStyle w:val="a3"/>
        <w:widowControl/>
        <w:shd w:val="clear" w:color="auto" w:fill="FFFFFF"/>
        <w:spacing w:beforeAutospacing="0" w:after="288" w:afterAutospacing="0"/>
        <w:jc w:val="both"/>
        <w:rPr>
          <w:rFonts w:ascii="Microsoft YaHei UI" w:eastAsia="Microsoft YaHei UI" w:hAnsi="Microsoft YaHei UI" w:cs="Microsoft YaHei UI"/>
          <w:color w:val="222222"/>
          <w:spacing w:val="7"/>
          <w:sz w:val="20"/>
          <w:szCs w:val="20"/>
        </w:rPr>
      </w:pPr>
    </w:p>
    <w:p w14:paraId="45BD1237" w14:textId="77777777" w:rsidR="006E4AF5" w:rsidRDefault="00000000">
      <w:pPr>
        <w:pStyle w:val="a3"/>
        <w:widowControl/>
        <w:shd w:val="clear" w:color="auto" w:fill="FFFFFF"/>
        <w:spacing w:beforeAutospacing="0" w:afterAutospacing="0" w:line="384" w:lineRule="atLeast"/>
        <w:jc w:val="center"/>
        <w:rPr>
          <w:rFonts w:ascii="Microsoft YaHei UI" w:eastAsia="Microsoft YaHei UI" w:hAnsi="Microsoft YaHei UI" w:cs="Microsoft YaHei UI"/>
          <w:color w:val="222222"/>
          <w:spacing w:val="7"/>
          <w:sz w:val="20"/>
          <w:szCs w:val="20"/>
        </w:rPr>
      </w:pPr>
      <w:r>
        <w:rPr>
          <w:rStyle w:val="a4"/>
          <w:rFonts w:ascii="宋体" w:eastAsia="宋体" w:hAnsi="宋体" w:cs="宋体" w:hint="eastAsia"/>
          <w:color w:val="222222"/>
          <w:spacing w:val="7"/>
          <w:sz w:val="28"/>
          <w:szCs w:val="28"/>
          <w:shd w:val="clear" w:color="auto" w:fill="FFFFFF"/>
        </w:rPr>
        <w:t> </w:t>
      </w:r>
    </w:p>
    <w:p w14:paraId="01709B9B" w14:textId="77777777" w:rsidR="006E4AF5" w:rsidRDefault="00000000">
      <w:pPr>
        <w:pStyle w:val="a3"/>
        <w:widowControl/>
        <w:shd w:val="clear" w:color="auto" w:fill="FFFFFF"/>
        <w:spacing w:before="120" w:beforeAutospacing="0" w:after="120" w:afterAutospacing="0" w:line="348" w:lineRule="atLeast"/>
        <w:jc w:val="center"/>
        <w:rPr>
          <w:rFonts w:ascii="黑体" w:eastAsia="黑体" w:hAnsi="黑体"/>
          <w:bCs/>
          <w:spacing w:val="20"/>
          <w:kern w:val="2"/>
          <w:sz w:val="32"/>
          <w:szCs w:val="32"/>
        </w:rPr>
      </w:pPr>
      <w:r>
        <w:rPr>
          <w:rFonts w:ascii="黑体" w:eastAsia="黑体" w:hAnsi="黑体" w:hint="eastAsia"/>
          <w:bCs/>
          <w:spacing w:val="20"/>
          <w:kern w:val="2"/>
          <w:sz w:val="32"/>
          <w:szCs w:val="32"/>
        </w:rPr>
        <w:lastRenderedPageBreak/>
        <w:t>一、主要工程业绩</w:t>
      </w:r>
    </w:p>
    <w:p w14:paraId="580E31B2"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Style w:val="a4"/>
          <w:rFonts w:ascii="仿宋" w:eastAsia="仿宋" w:hAnsi="仿宋" w:cs="仿宋" w:hint="eastAsia"/>
          <w:color w:val="0D0D0D"/>
          <w:spacing w:val="7"/>
          <w:sz w:val="28"/>
          <w:szCs w:val="28"/>
          <w:shd w:val="clear" w:color="auto" w:fill="FFFFFF"/>
        </w:rPr>
        <w:t>（至少填写四个工程）</w:t>
      </w:r>
    </w:p>
    <w:p w14:paraId="33954FD5" w14:textId="77777777" w:rsidR="006E4AF5" w:rsidRDefault="00000000">
      <w:pPr>
        <w:pStyle w:val="a3"/>
        <w:widowControl/>
        <w:shd w:val="clear" w:color="auto" w:fill="FFFFFF"/>
        <w:spacing w:beforeAutospacing="0" w:afterAutospacing="0" w:line="192" w:lineRule="atLeast"/>
        <w:jc w:val="center"/>
        <w:rPr>
          <w:rFonts w:ascii="Microsoft YaHei UI" w:eastAsia="Microsoft YaHei UI" w:hAnsi="Microsoft YaHei UI" w:cs="Microsoft YaHei UI"/>
          <w:color w:val="222222"/>
          <w:spacing w:val="7"/>
          <w:sz w:val="20"/>
          <w:szCs w:val="20"/>
        </w:rPr>
      </w:pPr>
      <w:r>
        <w:rPr>
          <w:rFonts w:ascii="华文中宋" w:eastAsia="华文中宋" w:hAnsi="华文中宋" w:cs="华文中宋"/>
          <w:color w:val="222222"/>
          <w:spacing w:val="7"/>
          <w:sz w:val="34"/>
          <w:szCs w:val="34"/>
          <w:shd w:val="clear" w:color="auto" w:fill="FFFFFF"/>
        </w:rPr>
        <w:t> </w:t>
      </w:r>
    </w:p>
    <w:tbl>
      <w:tblPr>
        <w:tblW w:w="8316" w:type="dxa"/>
        <w:tblInd w:w="73" w:type="dxa"/>
        <w:shd w:val="clear" w:color="auto" w:fill="FFFFFF"/>
        <w:tblCellMar>
          <w:left w:w="0" w:type="dxa"/>
          <w:right w:w="0" w:type="dxa"/>
        </w:tblCellMar>
        <w:tblLook w:val="04A0" w:firstRow="1" w:lastRow="0" w:firstColumn="1" w:lastColumn="0" w:noHBand="0" w:noVBand="1"/>
      </w:tblPr>
      <w:tblGrid>
        <w:gridCol w:w="463"/>
        <w:gridCol w:w="1213"/>
        <w:gridCol w:w="1307"/>
        <w:gridCol w:w="1159"/>
        <w:gridCol w:w="1100"/>
        <w:gridCol w:w="733"/>
        <w:gridCol w:w="1204"/>
        <w:gridCol w:w="1137"/>
      </w:tblGrid>
      <w:tr w:rsidR="006E4AF5" w14:paraId="1629989B" w14:textId="77777777">
        <w:trPr>
          <w:trHeight w:val="1274"/>
        </w:trPr>
        <w:tc>
          <w:tcPr>
            <w:tcW w:w="462"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14:paraId="02247F57" w14:textId="77777777" w:rsidR="006E4AF5" w:rsidRDefault="00000000">
            <w:pPr>
              <w:pStyle w:val="a3"/>
              <w:widowControl/>
              <w:wordWrap w:val="0"/>
              <w:spacing w:beforeAutospacing="0" w:afterAutospacing="0" w:line="252" w:lineRule="atLeast"/>
              <w:jc w:val="both"/>
            </w:pPr>
            <w:r>
              <w:rPr>
                <w:rFonts w:ascii="仿宋" w:eastAsia="仿宋" w:hAnsi="仿宋" w:cs="仿宋" w:hint="eastAsia"/>
                <w:color w:val="222222"/>
                <w:spacing w:val="7"/>
                <w:sz w:val="28"/>
                <w:szCs w:val="28"/>
              </w:rPr>
              <w:t>序号</w:t>
            </w:r>
          </w:p>
        </w:tc>
        <w:tc>
          <w:tcPr>
            <w:tcW w:w="121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4D35E1BB" w14:textId="77777777" w:rsidR="006E4AF5" w:rsidRDefault="00000000">
            <w:pPr>
              <w:pStyle w:val="a3"/>
              <w:widowControl/>
              <w:wordWrap w:val="0"/>
              <w:spacing w:beforeAutospacing="0" w:afterAutospacing="0" w:line="252" w:lineRule="atLeast"/>
              <w:jc w:val="center"/>
            </w:pPr>
            <w:r>
              <w:rPr>
                <w:rFonts w:ascii="仿宋" w:eastAsia="仿宋" w:hAnsi="仿宋" w:cs="仿宋" w:hint="eastAsia"/>
                <w:color w:val="222222"/>
                <w:spacing w:val="6"/>
                <w:w w:val="80"/>
                <w:sz w:val="28"/>
                <w:szCs w:val="28"/>
              </w:rPr>
              <w:t>工程名称</w:t>
            </w:r>
          </w:p>
        </w:tc>
        <w:tc>
          <w:tcPr>
            <w:tcW w:w="130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27219476" w14:textId="77777777" w:rsidR="006E4AF5" w:rsidRDefault="00000000">
            <w:pPr>
              <w:pStyle w:val="a3"/>
              <w:widowControl/>
              <w:wordWrap w:val="0"/>
              <w:spacing w:beforeAutospacing="0" w:afterAutospacing="0" w:line="324" w:lineRule="atLeast"/>
              <w:jc w:val="both"/>
            </w:pPr>
            <w:r>
              <w:rPr>
                <w:rFonts w:ascii="仿宋" w:eastAsia="仿宋" w:hAnsi="仿宋" w:cs="仿宋" w:hint="eastAsia"/>
                <w:color w:val="222222"/>
                <w:spacing w:val="6"/>
                <w:w w:val="80"/>
                <w:sz w:val="28"/>
                <w:szCs w:val="28"/>
              </w:rPr>
              <w:t>建设单位</w:t>
            </w:r>
          </w:p>
        </w:tc>
        <w:tc>
          <w:tcPr>
            <w:tcW w:w="1159"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4E492EF6"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工程规模</w:t>
            </w:r>
          </w:p>
        </w:tc>
        <w:tc>
          <w:tcPr>
            <w:tcW w:w="1100"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689B60C4"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合同价</w:t>
            </w:r>
          </w:p>
          <w:p w14:paraId="2BDC3165"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（万元）</w:t>
            </w:r>
          </w:p>
        </w:tc>
        <w:tc>
          <w:tcPr>
            <w:tcW w:w="73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395FC2A3"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开工日期</w:t>
            </w:r>
          </w:p>
        </w:tc>
        <w:tc>
          <w:tcPr>
            <w:tcW w:w="1204"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29BAC3FA"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竣工日期</w:t>
            </w:r>
          </w:p>
        </w:tc>
        <w:tc>
          <w:tcPr>
            <w:tcW w:w="113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7CFD22B6" w14:textId="77777777" w:rsidR="006E4AF5" w:rsidRDefault="00000000">
            <w:pPr>
              <w:pStyle w:val="a3"/>
              <w:widowControl/>
              <w:wordWrap w:val="0"/>
              <w:spacing w:beforeAutospacing="0" w:afterAutospacing="0" w:line="252" w:lineRule="atLeast"/>
              <w:jc w:val="center"/>
              <w:rPr>
                <w:rFonts w:ascii="仿宋" w:eastAsia="仿宋" w:hAnsi="仿宋" w:cs="仿宋"/>
                <w:color w:val="222222"/>
                <w:spacing w:val="6"/>
                <w:w w:val="80"/>
                <w:sz w:val="28"/>
                <w:szCs w:val="28"/>
              </w:rPr>
            </w:pPr>
            <w:r>
              <w:rPr>
                <w:rFonts w:ascii="仿宋" w:eastAsia="仿宋" w:hAnsi="仿宋" w:cs="仿宋" w:hint="eastAsia"/>
                <w:color w:val="222222"/>
                <w:spacing w:val="6"/>
                <w:w w:val="80"/>
                <w:sz w:val="28"/>
                <w:szCs w:val="28"/>
              </w:rPr>
              <w:t>质量评定结果</w:t>
            </w:r>
          </w:p>
        </w:tc>
      </w:tr>
      <w:tr w:rsidR="006E4AF5" w14:paraId="2D3907C0"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4D028C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50B95C8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721F285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305A88A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1C38AD8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4567005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1B850F0E"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5A9F52D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7CD16A89"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7FEB12D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783E7D8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1062592C"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2803983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2CF36EC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11ED278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5213179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417D3E7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3848BEAD"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08F102C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2104739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42D460B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68904BE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02BC2EC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085ACCE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1E7285A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2A7DD45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48AC099F"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9C7CE9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614D9A5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79272F3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6F4AED27"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2878D666"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3EC5C9D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44DC2AB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4D5ECB5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029A1044"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0AF9EF0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3152D5D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51E1DF0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61363EE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7916F2B6"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006A1A1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0176D206"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4663ED7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09C3D811" w14:textId="77777777">
        <w:trPr>
          <w:trHeight w:val="528"/>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6B6EA8A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0F486E4E"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68BC5EE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1D91C97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7CE9C1B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2EBACA7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4EF5869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3C39A03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76573E61"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3944AA3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1A43CA7E"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35BBFF9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0848359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553BD7F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73D9D65B"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07014BE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57C9DE0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16D419EC"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0C0103E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1DFF87B7"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6F06464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5EC3FB7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1F93226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6A9BB44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725F6F4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523D5AE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04DF1B9E" w14:textId="77777777">
        <w:trPr>
          <w:trHeight w:val="54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61F31E57"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14" w:type="dxa"/>
            <w:tcBorders>
              <w:top w:val="nil"/>
              <w:left w:val="nil"/>
              <w:bottom w:val="single" w:sz="4" w:space="0" w:color="auto"/>
              <w:right w:val="single" w:sz="4" w:space="0" w:color="auto"/>
            </w:tcBorders>
            <w:shd w:val="clear" w:color="auto" w:fill="FFFFFF"/>
            <w:tcMar>
              <w:left w:w="84" w:type="dxa"/>
              <w:right w:w="84" w:type="dxa"/>
            </w:tcMar>
          </w:tcPr>
          <w:p w14:paraId="46DFE4DE"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307" w:type="dxa"/>
            <w:tcBorders>
              <w:top w:val="nil"/>
              <w:left w:val="nil"/>
              <w:bottom w:val="single" w:sz="4" w:space="0" w:color="auto"/>
              <w:right w:val="single" w:sz="4" w:space="0" w:color="auto"/>
            </w:tcBorders>
            <w:shd w:val="clear" w:color="auto" w:fill="FFFFFF"/>
            <w:tcMar>
              <w:left w:w="84" w:type="dxa"/>
              <w:right w:w="84" w:type="dxa"/>
            </w:tcMar>
          </w:tcPr>
          <w:p w14:paraId="165BFCC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59" w:type="dxa"/>
            <w:tcBorders>
              <w:top w:val="nil"/>
              <w:left w:val="nil"/>
              <w:bottom w:val="single" w:sz="4" w:space="0" w:color="auto"/>
              <w:right w:val="single" w:sz="4" w:space="0" w:color="auto"/>
            </w:tcBorders>
            <w:shd w:val="clear" w:color="auto" w:fill="FFFFFF"/>
            <w:tcMar>
              <w:left w:w="84" w:type="dxa"/>
              <w:right w:w="84" w:type="dxa"/>
            </w:tcMar>
          </w:tcPr>
          <w:p w14:paraId="61FC455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00" w:type="dxa"/>
            <w:tcBorders>
              <w:top w:val="nil"/>
              <w:left w:val="nil"/>
              <w:bottom w:val="single" w:sz="4" w:space="0" w:color="auto"/>
              <w:right w:val="single" w:sz="4" w:space="0" w:color="auto"/>
            </w:tcBorders>
            <w:shd w:val="clear" w:color="auto" w:fill="FFFFFF"/>
            <w:tcMar>
              <w:left w:w="84" w:type="dxa"/>
              <w:right w:w="84" w:type="dxa"/>
            </w:tcMar>
          </w:tcPr>
          <w:p w14:paraId="25FDE50B"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733" w:type="dxa"/>
            <w:tcBorders>
              <w:top w:val="nil"/>
              <w:left w:val="nil"/>
              <w:bottom w:val="single" w:sz="4" w:space="0" w:color="auto"/>
              <w:right w:val="single" w:sz="4" w:space="0" w:color="auto"/>
            </w:tcBorders>
            <w:shd w:val="clear" w:color="auto" w:fill="FFFFFF"/>
            <w:tcMar>
              <w:left w:w="84" w:type="dxa"/>
              <w:right w:w="84" w:type="dxa"/>
            </w:tcMar>
          </w:tcPr>
          <w:p w14:paraId="18488BD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204" w:type="dxa"/>
            <w:tcBorders>
              <w:top w:val="nil"/>
              <w:left w:val="nil"/>
              <w:bottom w:val="single" w:sz="4" w:space="0" w:color="auto"/>
              <w:right w:val="single" w:sz="4" w:space="0" w:color="auto"/>
            </w:tcBorders>
            <w:shd w:val="clear" w:color="auto" w:fill="FFFFFF"/>
            <w:tcMar>
              <w:left w:w="84" w:type="dxa"/>
              <w:right w:w="84" w:type="dxa"/>
            </w:tcMar>
          </w:tcPr>
          <w:p w14:paraId="3228D34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137" w:type="dxa"/>
            <w:tcBorders>
              <w:top w:val="nil"/>
              <w:left w:val="nil"/>
              <w:bottom w:val="single" w:sz="4" w:space="0" w:color="auto"/>
              <w:right w:val="single" w:sz="4" w:space="0" w:color="auto"/>
            </w:tcBorders>
            <w:shd w:val="clear" w:color="auto" w:fill="FFFFFF"/>
            <w:tcMar>
              <w:left w:w="84" w:type="dxa"/>
              <w:right w:w="84" w:type="dxa"/>
            </w:tcMar>
          </w:tcPr>
          <w:p w14:paraId="633F0CE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bl>
    <w:p w14:paraId="7E332F1F" w14:textId="77777777" w:rsidR="006E4AF5" w:rsidRDefault="00000000">
      <w:pPr>
        <w:pStyle w:val="a3"/>
        <w:widowControl/>
        <w:shd w:val="clear" w:color="auto" w:fill="FFFFFF"/>
        <w:spacing w:beforeAutospacing="0" w:afterAutospacing="0"/>
        <w:ind w:firstLine="384"/>
        <w:jc w:val="both"/>
        <w:rPr>
          <w:rFonts w:ascii="Microsoft YaHei UI" w:eastAsia="Microsoft YaHei UI" w:hAnsi="Microsoft YaHei UI" w:cs="Microsoft YaHei UI"/>
          <w:color w:val="222222"/>
          <w:spacing w:val="7"/>
          <w:sz w:val="20"/>
          <w:szCs w:val="20"/>
        </w:rPr>
      </w:pPr>
      <w:r>
        <w:rPr>
          <w:rFonts w:ascii="仿宋" w:eastAsia="仿宋" w:hAnsi="仿宋" w:cs="仿宋" w:hint="eastAsia"/>
          <w:color w:val="222222"/>
          <w:spacing w:val="7"/>
          <w:sz w:val="19"/>
          <w:szCs w:val="19"/>
          <w:shd w:val="clear" w:color="auto" w:fill="FFFFFF"/>
        </w:rPr>
        <w:t> </w:t>
      </w:r>
    </w:p>
    <w:p w14:paraId="0CA3B758" w14:textId="77777777" w:rsidR="006E4AF5" w:rsidRDefault="00000000">
      <w:pPr>
        <w:pStyle w:val="a3"/>
        <w:widowControl/>
        <w:shd w:val="clear" w:color="auto" w:fill="FFFFFF"/>
        <w:spacing w:beforeAutospacing="0" w:afterAutospacing="0"/>
        <w:ind w:firstLine="384"/>
        <w:jc w:val="both"/>
        <w:rPr>
          <w:rFonts w:ascii="Microsoft YaHei UI" w:eastAsia="Microsoft YaHei UI" w:hAnsi="Microsoft YaHei UI" w:cs="Microsoft YaHei UI"/>
          <w:color w:val="222222"/>
          <w:spacing w:val="7"/>
          <w:sz w:val="20"/>
          <w:szCs w:val="20"/>
        </w:rPr>
      </w:pPr>
      <w:r>
        <w:rPr>
          <w:rFonts w:ascii="仿宋" w:eastAsia="仿宋" w:hAnsi="仿宋" w:cs="仿宋" w:hint="eastAsia"/>
          <w:color w:val="222222"/>
          <w:spacing w:val="7"/>
          <w:sz w:val="19"/>
          <w:szCs w:val="19"/>
          <w:shd w:val="clear" w:color="auto" w:fill="FFFFFF"/>
        </w:rPr>
        <w:t> </w:t>
      </w:r>
    </w:p>
    <w:p w14:paraId="7FBD60D7" w14:textId="77777777" w:rsidR="006E4AF5" w:rsidRDefault="00000000">
      <w:pPr>
        <w:pStyle w:val="a3"/>
        <w:widowControl/>
        <w:shd w:val="clear" w:color="auto" w:fill="FFFFFF"/>
        <w:spacing w:beforeAutospacing="0" w:afterAutospacing="0"/>
        <w:ind w:firstLine="228"/>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注：1、本表填报企业认定年度竣工的主要工程业绩；</w:t>
      </w:r>
    </w:p>
    <w:p w14:paraId="1F3908F3" w14:textId="77777777" w:rsidR="006E4AF5" w:rsidRDefault="00000000">
      <w:pPr>
        <w:pStyle w:val="a3"/>
        <w:widowControl/>
        <w:shd w:val="clear" w:color="auto" w:fill="FFFFFF"/>
        <w:spacing w:beforeAutospacing="0" w:afterAutospacing="0" w:line="306" w:lineRule="atLeast"/>
        <w:ind w:firstLine="672"/>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2、工程规模是指面积、高度、长度、跨度、装机容量等指标。</w:t>
      </w:r>
      <w:r>
        <w:rPr>
          <w:rStyle w:val="a4"/>
          <w:rFonts w:ascii="仿宋" w:eastAsia="仿宋" w:hAnsi="仿宋" w:cs="仿宋" w:hint="eastAsia"/>
          <w:color w:val="222222"/>
          <w:spacing w:val="7"/>
          <w:sz w:val="28"/>
          <w:szCs w:val="28"/>
          <w:shd w:val="clear" w:color="auto" w:fill="FFFFFF"/>
        </w:rPr>
        <w:t> </w:t>
      </w:r>
    </w:p>
    <w:p w14:paraId="6A191B08" w14:textId="77777777" w:rsidR="006E4AF5" w:rsidRDefault="006E4AF5">
      <w:pPr>
        <w:pStyle w:val="a3"/>
        <w:widowControl/>
        <w:shd w:val="clear" w:color="auto" w:fill="FFFFFF"/>
        <w:spacing w:beforeAutospacing="0" w:afterAutospacing="0"/>
        <w:jc w:val="center"/>
        <w:rPr>
          <w:rStyle w:val="a4"/>
          <w:rFonts w:ascii="仿宋" w:eastAsia="仿宋" w:hAnsi="仿宋" w:cs="仿宋"/>
          <w:color w:val="222222"/>
          <w:spacing w:val="7"/>
          <w:sz w:val="28"/>
          <w:szCs w:val="28"/>
          <w:shd w:val="clear" w:color="auto" w:fill="FFFFFF"/>
        </w:rPr>
      </w:pPr>
    </w:p>
    <w:p w14:paraId="602EEA0E" w14:textId="77777777" w:rsidR="006E4AF5" w:rsidRDefault="006E4AF5">
      <w:pPr>
        <w:pStyle w:val="a3"/>
        <w:widowControl/>
        <w:shd w:val="clear" w:color="auto" w:fill="FFFFFF"/>
        <w:spacing w:beforeAutospacing="0" w:afterAutospacing="0"/>
        <w:jc w:val="center"/>
        <w:rPr>
          <w:rStyle w:val="a4"/>
          <w:rFonts w:ascii="仿宋" w:eastAsia="仿宋" w:hAnsi="仿宋" w:cs="仿宋"/>
          <w:color w:val="222222"/>
          <w:spacing w:val="7"/>
          <w:sz w:val="28"/>
          <w:szCs w:val="28"/>
          <w:shd w:val="clear" w:color="auto" w:fill="FFFFFF"/>
        </w:rPr>
      </w:pPr>
    </w:p>
    <w:p w14:paraId="02D6075D" w14:textId="77777777" w:rsidR="006E4AF5" w:rsidRDefault="006E4AF5">
      <w:pPr>
        <w:pStyle w:val="a3"/>
        <w:widowControl/>
        <w:shd w:val="clear" w:color="auto" w:fill="FFFFFF"/>
        <w:spacing w:beforeAutospacing="0" w:afterAutospacing="0"/>
        <w:jc w:val="center"/>
        <w:rPr>
          <w:rStyle w:val="a4"/>
          <w:rFonts w:ascii="仿宋" w:eastAsia="仿宋" w:hAnsi="仿宋" w:cs="仿宋"/>
          <w:color w:val="222222"/>
          <w:spacing w:val="7"/>
          <w:sz w:val="28"/>
          <w:szCs w:val="28"/>
          <w:shd w:val="clear" w:color="auto" w:fill="FFFFFF"/>
        </w:rPr>
      </w:pPr>
    </w:p>
    <w:p w14:paraId="67E519F4" w14:textId="77777777" w:rsidR="006E4AF5" w:rsidRDefault="006E4AF5">
      <w:pPr>
        <w:pStyle w:val="a3"/>
        <w:widowControl/>
        <w:shd w:val="clear" w:color="auto" w:fill="FFFFFF"/>
        <w:spacing w:beforeAutospacing="0" w:afterAutospacing="0"/>
        <w:jc w:val="center"/>
        <w:rPr>
          <w:rStyle w:val="a4"/>
          <w:rFonts w:ascii="仿宋" w:eastAsia="仿宋" w:hAnsi="仿宋" w:cs="仿宋"/>
          <w:color w:val="222222"/>
          <w:spacing w:val="7"/>
          <w:sz w:val="28"/>
          <w:szCs w:val="28"/>
          <w:shd w:val="clear" w:color="auto" w:fill="FFFFFF"/>
        </w:rPr>
      </w:pPr>
    </w:p>
    <w:p w14:paraId="5B21950F" w14:textId="77777777" w:rsidR="006E4AF5" w:rsidRDefault="00000000">
      <w:pPr>
        <w:pStyle w:val="a3"/>
        <w:widowControl/>
        <w:shd w:val="clear" w:color="auto" w:fill="FFFFFF"/>
        <w:spacing w:before="120" w:beforeAutospacing="0" w:after="120" w:afterAutospacing="0" w:line="348" w:lineRule="atLeast"/>
        <w:jc w:val="center"/>
        <w:rPr>
          <w:rFonts w:ascii="黑体" w:eastAsia="黑体" w:hAnsi="黑体"/>
          <w:bCs/>
          <w:spacing w:val="20"/>
          <w:kern w:val="2"/>
          <w:sz w:val="32"/>
          <w:szCs w:val="32"/>
        </w:rPr>
      </w:pPr>
      <w:r>
        <w:rPr>
          <w:rFonts w:ascii="黑体" w:eastAsia="黑体" w:hAnsi="黑体" w:hint="eastAsia"/>
          <w:bCs/>
          <w:spacing w:val="20"/>
          <w:kern w:val="2"/>
          <w:sz w:val="32"/>
          <w:szCs w:val="32"/>
        </w:rPr>
        <w:lastRenderedPageBreak/>
        <w:t>二、安全生产和文明施工情况</w:t>
      </w:r>
    </w:p>
    <w:p w14:paraId="3260551D" w14:textId="77777777" w:rsidR="006E4AF5" w:rsidRDefault="00000000">
      <w:pPr>
        <w:pStyle w:val="a3"/>
        <w:widowControl/>
        <w:shd w:val="clear" w:color="auto" w:fill="FFFFFF"/>
        <w:spacing w:beforeAutospacing="0" w:afterAutospacing="0" w:line="192" w:lineRule="atLeast"/>
        <w:jc w:val="center"/>
        <w:rPr>
          <w:rFonts w:ascii="Microsoft YaHei UI" w:eastAsia="Microsoft YaHei UI" w:hAnsi="Microsoft YaHei UI" w:cs="Microsoft YaHei UI"/>
          <w:color w:val="222222"/>
          <w:spacing w:val="7"/>
          <w:sz w:val="20"/>
          <w:szCs w:val="20"/>
        </w:rPr>
      </w:pPr>
      <w:r>
        <w:rPr>
          <w:rFonts w:ascii="华文中宋" w:eastAsia="华文中宋" w:hAnsi="华文中宋" w:cs="华文中宋" w:hint="eastAsia"/>
          <w:color w:val="222222"/>
          <w:spacing w:val="7"/>
          <w:sz w:val="34"/>
          <w:szCs w:val="34"/>
          <w:shd w:val="clear" w:color="auto" w:fill="FFFFFF"/>
        </w:rPr>
        <w:t> </w:t>
      </w:r>
    </w:p>
    <w:tbl>
      <w:tblPr>
        <w:tblW w:w="8304" w:type="dxa"/>
        <w:tblInd w:w="97" w:type="dxa"/>
        <w:shd w:val="clear" w:color="auto" w:fill="FFFFFF"/>
        <w:tblCellMar>
          <w:left w:w="0" w:type="dxa"/>
          <w:right w:w="0" w:type="dxa"/>
        </w:tblCellMar>
        <w:tblLook w:val="04A0" w:firstRow="1" w:lastRow="0" w:firstColumn="1" w:lastColumn="0" w:noHBand="0" w:noVBand="1"/>
      </w:tblPr>
      <w:tblGrid>
        <w:gridCol w:w="703"/>
        <w:gridCol w:w="1513"/>
        <w:gridCol w:w="1785"/>
        <w:gridCol w:w="4303"/>
      </w:tblGrid>
      <w:tr w:rsidR="006E4AF5" w14:paraId="528DD404" w14:textId="77777777">
        <w:trPr>
          <w:trHeight w:val="528"/>
        </w:trPr>
        <w:tc>
          <w:tcPr>
            <w:tcW w:w="703"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14:paraId="34AE0C42"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序号</w:t>
            </w:r>
          </w:p>
        </w:tc>
        <w:tc>
          <w:tcPr>
            <w:tcW w:w="151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141907D6"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工程名称</w:t>
            </w:r>
          </w:p>
        </w:tc>
        <w:tc>
          <w:tcPr>
            <w:tcW w:w="1785"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1F4E57A3"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建设单位</w:t>
            </w:r>
          </w:p>
        </w:tc>
        <w:tc>
          <w:tcPr>
            <w:tcW w:w="430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1B84D937"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安全生产和文明施工获奖情况</w:t>
            </w:r>
          </w:p>
        </w:tc>
      </w:tr>
      <w:tr w:rsidR="006E4AF5" w14:paraId="312DE963"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260B90C5"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1</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24BD9DF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19613897"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41C4AD0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7BF0ADEF"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495F55A1"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2</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6964D315"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5C02C56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715C45D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545ED56E"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B4D9FD6"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3</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4BF9B1E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4529D61C"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7107D40C"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4E26A71B"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52ECD9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4</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7F9180D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0C082B9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307D3352"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2C20BF53"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3BE59A3D"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5</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725AF16C"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25EC9F37"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01A4D8E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3F1ACECF"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7F58A499"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6</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06AF77EF"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1498CEBD"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453FE40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130FE452"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027CA9E1"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7</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038DC59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70E1720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13DFFD9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3AA6ABD8"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63B6D13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8</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77840F8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2053A56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43FC21BA"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5BB31667"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271B5E0E"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9</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5FF3F7BB"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2D73A71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48DCDA64"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71F18D3F"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006F52BA"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10</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49C54CDC"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312282F8"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14072A61"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r w:rsidR="006E4AF5" w14:paraId="27DD5C46" w14:textId="77777777">
        <w:trPr>
          <w:trHeight w:val="528"/>
        </w:trPr>
        <w:tc>
          <w:tcPr>
            <w:tcW w:w="703"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AC4AB1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11</w:t>
            </w:r>
          </w:p>
        </w:tc>
        <w:tc>
          <w:tcPr>
            <w:tcW w:w="1513" w:type="dxa"/>
            <w:tcBorders>
              <w:top w:val="nil"/>
              <w:left w:val="nil"/>
              <w:bottom w:val="single" w:sz="4" w:space="0" w:color="auto"/>
              <w:right w:val="single" w:sz="4" w:space="0" w:color="auto"/>
            </w:tcBorders>
            <w:shd w:val="clear" w:color="auto" w:fill="FFFFFF"/>
            <w:tcMar>
              <w:left w:w="84" w:type="dxa"/>
              <w:right w:w="84" w:type="dxa"/>
            </w:tcMar>
          </w:tcPr>
          <w:p w14:paraId="45E36459"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1785" w:type="dxa"/>
            <w:tcBorders>
              <w:top w:val="nil"/>
              <w:left w:val="nil"/>
              <w:bottom w:val="single" w:sz="4" w:space="0" w:color="auto"/>
              <w:right w:val="single" w:sz="4" w:space="0" w:color="auto"/>
            </w:tcBorders>
            <w:shd w:val="clear" w:color="auto" w:fill="FFFFFF"/>
            <w:tcMar>
              <w:left w:w="84" w:type="dxa"/>
              <w:right w:w="84" w:type="dxa"/>
            </w:tcMar>
          </w:tcPr>
          <w:p w14:paraId="3F8D7483"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c>
          <w:tcPr>
            <w:tcW w:w="4303" w:type="dxa"/>
            <w:tcBorders>
              <w:top w:val="nil"/>
              <w:left w:val="nil"/>
              <w:bottom w:val="single" w:sz="4" w:space="0" w:color="auto"/>
              <w:right w:val="single" w:sz="4" w:space="0" w:color="auto"/>
            </w:tcBorders>
            <w:shd w:val="clear" w:color="auto" w:fill="FFFFFF"/>
            <w:tcMar>
              <w:left w:w="84" w:type="dxa"/>
              <w:right w:w="84" w:type="dxa"/>
            </w:tcMar>
          </w:tcPr>
          <w:p w14:paraId="30BB98B0" w14:textId="77777777" w:rsidR="006E4AF5" w:rsidRDefault="006E4AF5">
            <w:pPr>
              <w:widowControl/>
              <w:wordWrap w:val="0"/>
              <w:rPr>
                <w:rFonts w:ascii="Microsoft YaHei UI" w:eastAsia="Microsoft YaHei UI" w:hAnsi="Microsoft YaHei UI" w:cs="Microsoft YaHei UI"/>
                <w:color w:val="222222"/>
                <w:spacing w:val="7"/>
                <w:sz w:val="20"/>
                <w:szCs w:val="20"/>
              </w:rPr>
            </w:pPr>
          </w:p>
        </w:tc>
      </w:tr>
    </w:tbl>
    <w:p w14:paraId="7229B614" w14:textId="77777777" w:rsidR="006E4AF5" w:rsidRDefault="00000000">
      <w:pPr>
        <w:pStyle w:val="a3"/>
        <w:widowControl/>
        <w:shd w:val="clear" w:color="auto" w:fill="FFFFFF"/>
        <w:spacing w:beforeAutospacing="0" w:afterAutospacing="0"/>
        <w:ind w:firstLine="720"/>
        <w:jc w:val="both"/>
        <w:rPr>
          <w:rFonts w:ascii="Microsoft YaHei UI" w:eastAsia="Microsoft YaHei UI" w:hAnsi="Microsoft YaHei UI" w:cs="Microsoft YaHei UI"/>
          <w:color w:val="222222"/>
          <w:spacing w:val="7"/>
          <w:sz w:val="20"/>
          <w:szCs w:val="20"/>
        </w:rPr>
      </w:pPr>
      <w:r>
        <w:rPr>
          <w:rFonts w:ascii="宋体" w:eastAsia="宋体" w:hAnsi="宋体" w:cs="宋体" w:hint="eastAsia"/>
          <w:color w:val="222222"/>
          <w:spacing w:val="7"/>
          <w:shd w:val="clear" w:color="auto" w:fill="FFFFFF"/>
        </w:rPr>
        <w:t> </w:t>
      </w:r>
    </w:p>
    <w:p w14:paraId="453B1680" w14:textId="77777777" w:rsidR="006E4AF5" w:rsidRDefault="00000000">
      <w:pPr>
        <w:pStyle w:val="a3"/>
        <w:widowControl/>
        <w:shd w:val="clear" w:color="auto" w:fill="FFFFFF"/>
        <w:spacing w:beforeAutospacing="0" w:afterAutospacing="0"/>
        <w:ind w:left="192" w:firstLine="444"/>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注：本表填报企业认定年度至申报时竣工和在建主要工程的建筑施工安全质量标准化达标情况和文明工地评价情况。</w:t>
      </w:r>
    </w:p>
    <w:p w14:paraId="06DB0272" w14:textId="77777777" w:rsidR="006E4AF5" w:rsidRDefault="006E4AF5">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p>
    <w:p w14:paraId="1AF99001" w14:textId="77777777" w:rsidR="006E4AF5" w:rsidRDefault="006E4AF5">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p>
    <w:p w14:paraId="73163FDD" w14:textId="77777777" w:rsidR="006E4AF5" w:rsidRDefault="006E4AF5">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p>
    <w:p w14:paraId="379D08C2" w14:textId="77777777" w:rsidR="006E4AF5" w:rsidRDefault="006E4AF5">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p>
    <w:p w14:paraId="1E65BD8A" w14:textId="77777777" w:rsidR="006E4AF5" w:rsidRDefault="00000000">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r>
        <w:rPr>
          <w:rFonts w:ascii="仿宋" w:eastAsia="仿宋" w:hAnsi="仿宋" w:cs="仿宋" w:hint="eastAsia"/>
          <w:color w:val="222222"/>
          <w:spacing w:val="7"/>
          <w:sz w:val="28"/>
          <w:szCs w:val="28"/>
          <w:shd w:val="clear" w:color="auto" w:fill="FFFFFF"/>
        </w:rPr>
        <w:lastRenderedPageBreak/>
        <w:t>附件1.2</w:t>
      </w:r>
    </w:p>
    <w:p w14:paraId="4025206A" w14:textId="77777777" w:rsidR="006E4AF5" w:rsidRDefault="00000000">
      <w:pPr>
        <w:pStyle w:val="a3"/>
        <w:widowControl/>
        <w:shd w:val="clear" w:color="auto" w:fill="FFFFFF"/>
        <w:spacing w:before="120" w:beforeAutospacing="0" w:after="120" w:afterAutospacing="0" w:line="348" w:lineRule="atLeast"/>
        <w:jc w:val="center"/>
        <w:rPr>
          <w:rFonts w:ascii="黑体" w:eastAsia="黑体" w:hAnsi="黑体"/>
          <w:bCs/>
          <w:spacing w:val="20"/>
          <w:kern w:val="2"/>
          <w:sz w:val="32"/>
          <w:szCs w:val="32"/>
        </w:rPr>
      </w:pPr>
      <w:r>
        <w:rPr>
          <w:rFonts w:ascii="黑体" w:eastAsia="黑体" w:hAnsi="黑体" w:hint="eastAsia"/>
          <w:bCs/>
          <w:spacing w:val="20"/>
          <w:kern w:val="2"/>
          <w:sz w:val="32"/>
          <w:szCs w:val="32"/>
        </w:rPr>
        <w:t>廊坊市建筑业先进企业经济效益表</w:t>
      </w:r>
    </w:p>
    <w:tbl>
      <w:tblPr>
        <w:tblW w:w="8304" w:type="dxa"/>
        <w:tblInd w:w="97" w:type="dxa"/>
        <w:shd w:val="clear" w:color="auto" w:fill="FFFFFF"/>
        <w:tblCellMar>
          <w:left w:w="0" w:type="dxa"/>
          <w:right w:w="0" w:type="dxa"/>
        </w:tblCellMar>
        <w:tblLook w:val="04A0" w:firstRow="1" w:lastRow="0" w:firstColumn="1" w:lastColumn="0" w:noHBand="0" w:noVBand="1"/>
      </w:tblPr>
      <w:tblGrid>
        <w:gridCol w:w="463"/>
        <w:gridCol w:w="1310"/>
        <w:gridCol w:w="967"/>
        <w:gridCol w:w="953"/>
        <w:gridCol w:w="953"/>
        <w:gridCol w:w="871"/>
        <w:gridCol w:w="2787"/>
      </w:tblGrid>
      <w:tr w:rsidR="006E4AF5" w14:paraId="34E4E59C" w14:textId="77777777">
        <w:trPr>
          <w:trHeight w:val="576"/>
        </w:trPr>
        <w:tc>
          <w:tcPr>
            <w:tcW w:w="462" w:type="dxa"/>
            <w:tcBorders>
              <w:top w:val="single" w:sz="4" w:space="0" w:color="auto"/>
              <w:left w:val="single" w:sz="4" w:space="0" w:color="auto"/>
              <w:bottom w:val="single" w:sz="4" w:space="0" w:color="auto"/>
              <w:right w:val="single" w:sz="4" w:space="0" w:color="auto"/>
            </w:tcBorders>
            <w:shd w:val="clear" w:color="auto" w:fill="FFFFFF"/>
            <w:tcMar>
              <w:left w:w="84" w:type="dxa"/>
              <w:right w:w="84" w:type="dxa"/>
            </w:tcMar>
            <w:vAlign w:val="center"/>
          </w:tcPr>
          <w:p w14:paraId="6B594EB5"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序号</w:t>
            </w:r>
          </w:p>
        </w:tc>
        <w:tc>
          <w:tcPr>
            <w:tcW w:w="131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5C2D6B8A"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项目</w:t>
            </w:r>
          </w:p>
        </w:tc>
        <w:tc>
          <w:tcPr>
            <w:tcW w:w="96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55837BA7"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单位</w:t>
            </w:r>
          </w:p>
        </w:tc>
        <w:tc>
          <w:tcPr>
            <w:tcW w:w="95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302B8C7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上年度</w:t>
            </w:r>
          </w:p>
        </w:tc>
        <w:tc>
          <w:tcPr>
            <w:tcW w:w="953"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11B7653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本年度</w:t>
            </w:r>
          </w:p>
        </w:tc>
        <w:tc>
          <w:tcPr>
            <w:tcW w:w="871"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43B23E6D"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同期</w:t>
            </w:r>
          </w:p>
          <w:p w14:paraId="2811C0D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对比</w:t>
            </w:r>
          </w:p>
          <w:p w14:paraId="4C1F47B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2787" w:type="dxa"/>
            <w:tcBorders>
              <w:top w:val="single" w:sz="4" w:space="0" w:color="auto"/>
              <w:left w:val="nil"/>
              <w:bottom w:val="single" w:sz="4" w:space="0" w:color="auto"/>
              <w:right w:val="single" w:sz="4" w:space="0" w:color="auto"/>
            </w:tcBorders>
            <w:shd w:val="clear" w:color="auto" w:fill="FFFFFF"/>
            <w:tcMar>
              <w:left w:w="84" w:type="dxa"/>
              <w:right w:w="84" w:type="dxa"/>
            </w:tcMar>
            <w:vAlign w:val="center"/>
          </w:tcPr>
          <w:p w14:paraId="670E9131"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备注</w:t>
            </w:r>
          </w:p>
        </w:tc>
      </w:tr>
      <w:tr w:rsidR="006E4AF5" w14:paraId="217CC783"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4C495F39"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1</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35D6E779"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总产值</w:t>
            </w:r>
          </w:p>
          <w:p w14:paraId="107AD7AA"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53B04BE7"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万元</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2D5CD122"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CCFD4A0"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2C1CDEB6"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val="restart"/>
            <w:tcBorders>
              <w:top w:val="nil"/>
              <w:left w:val="nil"/>
              <w:bottom w:val="single" w:sz="4" w:space="0" w:color="auto"/>
              <w:right w:val="single" w:sz="4" w:space="0" w:color="auto"/>
            </w:tcBorders>
            <w:shd w:val="clear" w:color="auto" w:fill="FFFFFF"/>
            <w:tcMar>
              <w:left w:w="84" w:type="dxa"/>
              <w:right w:w="84" w:type="dxa"/>
            </w:tcMar>
          </w:tcPr>
          <w:p w14:paraId="6A98A4C3"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 </w:t>
            </w:r>
          </w:p>
          <w:p w14:paraId="7CF5B2F7"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 </w:t>
            </w:r>
          </w:p>
          <w:p w14:paraId="78DF9DAC"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1、产值利税率=利税总额／总产值×100%</w:t>
            </w:r>
          </w:p>
          <w:p w14:paraId="35B0B7B6"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2、产值利润率=利润总额／总产值×100%</w:t>
            </w:r>
          </w:p>
          <w:p w14:paraId="57848E11"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3、总资产贡献率=（利润总额+税金总额+利息支出）／年平均资产总额×100%</w:t>
            </w:r>
          </w:p>
          <w:p w14:paraId="134B10EC"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4、资本保值增值率=报告期末所有者权益／上年同期期末</w:t>
            </w:r>
            <w:r>
              <w:rPr>
                <w:rFonts w:ascii="仿宋" w:eastAsia="仿宋" w:hAnsi="仿宋" w:cs="仿宋" w:hint="eastAsia"/>
                <w:color w:val="222222"/>
                <w:spacing w:val="7"/>
                <w:sz w:val="28"/>
                <w:szCs w:val="28"/>
              </w:rPr>
              <w:lastRenderedPageBreak/>
              <w:t>所有者权益×100%</w:t>
            </w:r>
          </w:p>
          <w:p w14:paraId="41D4F30B"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5、建筑业增加值=本年提取的固定资产折旧+应付工资+应付福利+管理费用中的劳动待业保险金+营业税金及附加+工程结算利润。</w:t>
            </w:r>
          </w:p>
        </w:tc>
      </w:tr>
      <w:tr w:rsidR="006E4AF5" w14:paraId="1307BE9D"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4AFEB04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2</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27BC61EA"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建筑业增加值</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01051F9C"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万元</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3C9A4FBB"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06F18B49"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7B791FFF"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70CD677B"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69B642B2"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2B285A4A"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3</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461C86C6"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产值利税率</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4F6B351E"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EE19BE9"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10271596"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4673CA19"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631CFA2C"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66CF1428"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1029A94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4</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294F602F"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产值利润率</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6529B3AE"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0BDEF46E"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0353C7C0"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4022D589"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1366B8E0"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05A633FA"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314537DF"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5</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477D2AB9"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人均利润</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27DCC457"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元/</w:t>
            </w:r>
          </w:p>
          <w:p w14:paraId="5B64FBDF"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人年</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4C1F71AD"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6D58E79D"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06BA7636"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3A55B8FA"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26657A2F"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5424B98A"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6</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1FEEB40F"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总资产贡献率</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237E5D85"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41D68864"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E3B2C55"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1F20A813"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42DCA9A8"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5FE93A58"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1E0D22FC"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7</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7903E31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资本保值增值率</w:t>
            </w:r>
          </w:p>
          <w:p w14:paraId="252B65B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 </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0CE8C850"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9596174"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4FC886A"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770A2C36"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5C4F0E6C"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309115C9" w14:textId="77777777">
        <w:trPr>
          <w:trHeight w:val="576"/>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11703E81"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lastRenderedPageBreak/>
              <w:t>8</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1A1A89FF"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工程交验合格</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072CB8C8"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w:t>
            </w: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59B98C86"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3E50CF8A"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3D36B953"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777076F9"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510C0D07" w14:textId="77777777">
        <w:trPr>
          <w:trHeight w:val="72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tcPr>
          <w:p w14:paraId="48FD8614"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9</w:t>
            </w:r>
          </w:p>
        </w:tc>
        <w:tc>
          <w:tcPr>
            <w:tcW w:w="1311" w:type="dxa"/>
            <w:tcBorders>
              <w:top w:val="nil"/>
              <w:left w:val="nil"/>
              <w:bottom w:val="single" w:sz="4" w:space="0" w:color="auto"/>
              <w:right w:val="single" w:sz="4" w:space="0" w:color="auto"/>
            </w:tcBorders>
            <w:shd w:val="clear" w:color="auto" w:fill="FFFFFF"/>
            <w:tcMar>
              <w:left w:w="84" w:type="dxa"/>
              <w:right w:w="84" w:type="dxa"/>
            </w:tcMar>
          </w:tcPr>
          <w:p w14:paraId="410D80BC"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 </w:t>
            </w:r>
          </w:p>
          <w:p w14:paraId="3E109379"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工伤频率</w:t>
            </w:r>
          </w:p>
        </w:tc>
        <w:tc>
          <w:tcPr>
            <w:tcW w:w="967" w:type="dxa"/>
            <w:tcBorders>
              <w:top w:val="nil"/>
              <w:left w:val="nil"/>
              <w:bottom w:val="single" w:sz="4" w:space="0" w:color="auto"/>
              <w:right w:val="single" w:sz="4" w:space="0" w:color="auto"/>
            </w:tcBorders>
            <w:shd w:val="clear" w:color="auto" w:fill="FFFFFF"/>
            <w:tcMar>
              <w:left w:w="84" w:type="dxa"/>
              <w:right w:w="84" w:type="dxa"/>
            </w:tcMar>
          </w:tcPr>
          <w:p w14:paraId="1CF6675F"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33E855E5"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953" w:type="dxa"/>
            <w:tcBorders>
              <w:top w:val="nil"/>
              <w:left w:val="nil"/>
              <w:bottom w:val="single" w:sz="4" w:space="0" w:color="auto"/>
              <w:right w:val="single" w:sz="4" w:space="0" w:color="auto"/>
            </w:tcBorders>
            <w:shd w:val="clear" w:color="auto" w:fill="FFFFFF"/>
            <w:tcMar>
              <w:left w:w="84" w:type="dxa"/>
              <w:right w:w="84" w:type="dxa"/>
            </w:tcMar>
          </w:tcPr>
          <w:p w14:paraId="7333F660"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871" w:type="dxa"/>
            <w:tcBorders>
              <w:top w:val="nil"/>
              <w:left w:val="nil"/>
              <w:bottom w:val="single" w:sz="4" w:space="0" w:color="auto"/>
              <w:right w:val="single" w:sz="4" w:space="0" w:color="auto"/>
            </w:tcBorders>
            <w:shd w:val="clear" w:color="auto" w:fill="FFFFFF"/>
            <w:tcMar>
              <w:left w:w="84" w:type="dxa"/>
              <w:right w:w="84" w:type="dxa"/>
            </w:tcMar>
          </w:tcPr>
          <w:p w14:paraId="2B7FA5F4"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c>
          <w:tcPr>
            <w:tcW w:w="2787" w:type="dxa"/>
            <w:vMerge/>
            <w:tcBorders>
              <w:top w:val="nil"/>
              <w:left w:val="nil"/>
              <w:bottom w:val="single" w:sz="4" w:space="0" w:color="auto"/>
              <w:right w:val="single" w:sz="4" w:space="0" w:color="auto"/>
            </w:tcBorders>
            <w:shd w:val="clear" w:color="auto" w:fill="FFFFFF"/>
            <w:tcMar>
              <w:left w:w="84" w:type="dxa"/>
              <w:right w:w="84" w:type="dxa"/>
            </w:tcMar>
          </w:tcPr>
          <w:p w14:paraId="5B0E5CD4"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r w:rsidR="006E4AF5" w14:paraId="6A0A9FC1" w14:textId="77777777">
        <w:trPr>
          <w:trHeight w:val="3060"/>
        </w:trPr>
        <w:tc>
          <w:tcPr>
            <w:tcW w:w="462" w:type="dxa"/>
            <w:tcBorders>
              <w:top w:val="nil"/>
              <w:left w:val="single" w:sz="4" w:space="0" w:color="auto"/>
              <w:bottom w:val="single" w:sz="4" w:space="0" w:color="auto"/>
              <w:right w:val="single" w:sz="4" w:space="0" w:color="auto"/>
            </w:tcBorders>
            <w:shd w:val="clear" w:color="auto" w:fill="FFFFFF"/>
            <w:tcMar>
              <w:left w:w="84" w:type="dxa"/>
              <w:right w:w="84" w:type="dxa"/>
            </w:tcMar>
            <w:vAlign w:val="center"/>
          </w:tcPr>
          <w:p w14:paraId="565CA17B" w14:textId="77777777" w:rsidR="006E4AF5" w:rsidRDefault="00000000">
            <w:pPr>
              <w:pStyle w:val="a3"/>
              <w:widowControl/>
              <w:wordWrap w:val="0"/>
              <w:spacing w:beforeAutospacing="0" w:afterAutospacing="0" w:line="252" w:lineRule="atLeast"/>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rPr>
              <w:t>其他有必要说明的情况</w:t>
            </w:r>
          </w:p>
        </w:tc>
        <w:tc>
          <w:tcPr>
            <w:tcW w:w="7842" w:type="dxa"/>
            <w:gridSpan w:val="6"/>
            <w:tcBorders>
              <w:top w:val="nil"/>
              <w:left w:val="nil"/>
              <w:bottom w:val="single" w:sz="4" w:space="0" w:color="auto"/>
              <w:right w:val="single" w:sz="4" w:space="0" w:color="auto"/>
            </w:tcBorders>
            <w:shd w:val="clear" w:color="auto" w:fill="FFFFFF"/>
            <w:tcMar>
              <w:left w:w="84" w:type="dxa"/>
              <w:right w:w="84" w:type="dxa"/>
            </w:tcMar>
          </w:tcPr>
          <w:p w14:paraId="3AABC0A7" w14:textId="77777777" w:rsidR="006E4AF5" w:rsidRDefault="006E4AF5">
            <w:pPr>
              <w:pStyle w:val="a3"/>
              <w:widowControl/>
              <w:wordWrap w:val="0"/>
              <w:spacing w:beforeAutospacing="0" w:afterAutospacing="0" w:line="252" w:lineRule="atLeast"/>
              <w:jc w:val="both"/>
              <w:rPr>
                <w:rFonts w:ascii="仿宋" w:eastAsia="仿宋" w:hAnsi="仿宋" w:cs="仿宋"/>
                <w:color w:val="222222"/>
                <w:spacing w:val="7"/>
                <w:sz w:val="28"/>
                <w:szCs w:val="28"/>
              </w:rPr>
            </w:pPr>
          </w:p>
        </w:tc>
      </w:tr>
    </w:tbl>
    <w:p w14:paraId="349FAE31" w14:textId="77777777" w:rsidR="006E4AF5" w:rsidRDefault="006E4AF5">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0"/>
          <w:szCs w:val="20"/>
        </w:rPr>
      </w:pPr>
    </w:p>
    <w:p w14:paraId="6CEA6A09" w14:textId="77777777" w:rsidR="006E4AF5" w:rsidRDefault="006E4AF5">
      <w:pPr>
        <w:pStyle w:val="a3"/>
        <w:widowControl/>
        <w:shd w:val="clear" w:color="auto" w:fill="FFFFFF"/>
        <w:spacing w:beforeAutospacing="0" w:afterAutospacing="0"/>
        <w:jc w:val="both"/>
        <w:rPr>
          <w:rFonts w:ascii="宋体" w:eastAsia="宋体" w:hAnsi="宋体" w:cs="宋体"/>
          <w:color w:val="222222"/>
          <w:spacing w:val="7"/>
          <w:sz w:val="25"/>
          <w:szCs w:val="25"/>
          <w:shd w:val="clear" w:color="auto" w:fill="FFFFFF"/>
        </w:rPr>
      </w:pPr>
    </w:p>
    <w:p w14:paraId="77F2CC1C" w14:textId="77777777" w:rsidR="006E4AF5" w:rsidRDefault="006E4AF5">
      <w:pPr>
        <w:pStyle w:val="a3"/>
        <w:widowControl/>
        <w:shd w:val="clear" w:color="auto" w:fill="FFFFFF"/>
        <w:spacing w:beforeAutospacing="0" w:afterAutospacing="0"/>
        <w:jc w:val="both"/>
        <w:rPr>
          <w:rFonts w:ascii="宋体" w:eastAsia="宋体" w:hAnsi="宋体" w:cs="宋体"/>
          <w:color w:val="222222"/>
          <w:spacing w:val="7"/>
          <w:sz w:val="25"/>
          <w:szCs w:val="25"/>
          <w:shd w:val="clear" w:color="auto" w:fill="FFFFFF"/>
        </w:rPr>
      </w:pPr>
    </w:p>
    <w:p w14:paraId="1D75281C" w14:textId="77777777" w:rsidR="006E4AF5" w:rsidRDefault="006E4AF5">
      <w:pPr>
        <w:pStyle w:val="a3"/>
        <w:widowControl/>
        <w:shd w:val="clear" w:color="auto" w:fill="FFFFFF"/>
        <w:spacing w:beforeAutospacing="0" w:afterAutospacing="0"/>
        <w:jc w:val="both"/>
        <w:rPr>
          <w:rFonts w:ascii="宋体" w:eastAsia="宋体" w:hAnsi="宋体" w:cs="宋体" w:hint="eastAsia"/>
          <w:color w:val="222222"/>
          <w:spacing w:val="7"/>
          <w:sz w:val="25"/>
          <w:szCs w:val="25"/>
          <w:shd w:val="clear" w:color="auto" w:fill="FFFFFF"/>
        </w:rPr>
      </w:pPr>
    </w:p>
    <w:p w14:paraId="3290870D" w14:textId="77777777" w:rsidR="006E4AF5" w:rsidRDefault="00000000">
      <w:pPr>
        <w:pStyle w:val="a3"/>
        <w:widowControl/>
        <w:shd w:val="clear" w:color="auto" w:fill="FFFFFF"/>
        <w:spacing w:beforeAutospacing="0" w:afterAutospacing="0"/>
        <w:jc w:val="both"/>
        <w:rPr>
          <w:rFonts w:ascii="仿宋" w:eastAsia="仿宋" w:hAnsi="仿宋" w:cs="仿宋"/>
          <w:color w:val="222222"/>
          <w:spacing w:val="7"/>
          <w:sz w:val="28"/>
          <w:szCs w:val="28"/>
        </w:rPr>
      </w:pPr>
      <w:r>
        <w:rPr>
          <w:rFonts w:ascii="仿宋" w:eastAsia="仿宋" w:hAnsi="仿宋" w:cs="仿宋" w:hint="eastAsia"/>
          <w:color w:val="222222"/>
          <w:spacing w:val="7"/>
          <w:sz w:val="28"/>
          <w:szCs w:val="28"/>
          <w:shd w:val="clear" w:color="auto" w:fill="FFFFFF"/>
        </w:rPr>
        <w:lastRenderedPageBreak/>
        <w:t>附件1.3</w:t>
      </w:r>
    </w:p>
    <w:p w14:paraId="6D99BF22" w14:textId="77777777" w:rsidR="006E4AF5" w:rsidRDefault="00000000">
      <w:pPr>
        <w:pStyle w:val="a3"/>
        <w:widowControl/>
        <w:shd w:val="clear" w:color="auto" w:fill="FFFFFF"/>
        <w:spacing w:before="120" w:beforeAutospacing="0" w:after="120" w:afterAutospacing="0" w:line="348" w:lineRule="atLeast"/>
        <w:jc w:val="center"/>
        <w:rPr>
          <w:rFonts w:ascii="黑体" w:eastAsia="黑体" w:hAnsi="黑体"/>
          <w:bCs/>
          <w:spacing w:val="20"/>
          <w:kern w:val="2"/>
          <w:sz w:val="32"/>
          <w:szCs w:val="32"/>
        </w:rPr>
      </w:pPr>
      <w:r>
        <w:rPr>
          <w:rFonts w:ascii="黑体" w:eastAsia="黑体" w:hAnsi="黑体" w:hint="eastAsia"/>
          <w:bCs/>
          <w:spacing w:val="20"/>
          <w:kern w:val="2"/>
          <w:sz w:val="32"/>
          <w:szCs w:val="32"/>
        </w:rPr>
        <w:t>廊坊市建筑业先进企业申报材料要求说明</w:t>
      </w:r>
    </w:p>
    <w:p w14:paraId="3E466B25" w14:textId="77777777" w:rsidR="006E4AF5" w:rsidRDefault="00000000">
      <w:pPr>
        <w:pStyle w:val="a3"/>
        <w:widowControl/>
        <w:shd w:val="clear" w:color="auto" w:fill="FFFFFF"/>
        <w:spacing w:beforeAutospacing="0" w:afterAutospacing="0"/>
        <w:ind w:firstLine="516"/>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一、承诺书，承诺申报材料真实有效，由企业法人签字并加盖单位公章。</w:t>
      </w:r>
    </w:p>
    <w:p w14:paraId="2E894495" w14:textId="77777777" w:rsidR="006E4AF5" w:rsidRDefault="00000000">
      <w:pPr>
        <w:pStyle w:val="a3"/>
        <w:widowControl/>
        <w:shd w:val="clear" w:color="auto" w:fill="FFFFFF"/>
        <w:spacing w:beforeAutospacing="0" w:afterAutospacing="0"/>
        <w:ind w:firstLine="516"/>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二、出具申报年度会费缴费发票扫描件。</w:t>
      </w:r>
    </w:p>
    <w:p w14:paraId="6318CF4F" w14:textId="77777777" w:rsidR="006E4AF5" w:rsidRDefault="00000000">
      <w:pPr>
        <w:pStyle w:val="a3"/>
        <w:widowControl/>
        <w:shd w:val="clear" w:color="auto" w:fill="FFFFFF"/>
        <w:spacing w:beforeAutospacing="0" w:afterAutospacing="0"/>
        <w:ind w:firstLine="516"/>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三、打印填写先进企业申报表并加盖单位公章。</w:t>
      </w:r>
    </w:p>
    <w:p w14:paraId="49D5F8F8" w14:textId="235A64DF"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四、填写申报企业经济效益表。</w:t>
      </w:r>
    </w:p>
    <w:p w14:paraId="30BD11D2" w14:textId="5DDC86B7"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z w:val="28"/>
          <w:szCs w:val="28"/>
          <w:shd w:val="clear" w:color="auto" w:fill="FFFFFF"/>
        </w:rPr>
        <w:t>  五、企业资质证书、营业执照、安全生产许可证书扫描件。</w:t>
      </w:r>
    </w:p>
    <w:p w14:paraId="606162F4" w14:textId="70291429"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六、评价年度企业12月份增值税纳税申报表扫描件。</w:t>
      </w:r>
    </w:p>
    <w:p w14:paraId="131E174A" w14:textId="72F7687F"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七、企业申报年度利润表、资产负债表、现金流量表。</w:t>
      </w:r>
    </w:p>
    <w:p w14:paraId="047033E6" w14:textId="1870B6DE"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八、企业获得的专利、工法。主编或参编的国家级、省级标准、行业标准封面或发行</w:t>
      </w:r>
      <w:proofErr w:type="gramStart"/>
      <w:r>
        <w:rPr>
          <w:rFonts w:ascii="仿宋" w:eastAsia="仿宋" w:hAnsi="仿宋" w:cs="仿宋" w:hint="eastAsia"/>
          <w:color w:val="222222"/>
          <w:spacing w:val="7"/>
          <w:sz w:val="28"/>
          <w:szCs w:val="28"/>
          <w:shd w:val="clear" w:color="auto" w:fill="FFFFFF"/>
        </w:rPr>
        <w:t>册</w:t>
      </w:r>
      <w:proofErr w:type="gramEnd"/>
      <w:r>
        <w:rPr>
          <w:rFonts w:ascii="仿宋" w:eastAsia="仿宋" w:hAnsi="仿宋" w:cs="仿宋" w:hint="eastAsia"/>
          <w:color w:val="222222"/>
          <w:spacing w:val="7"/>
          <w:sz w:val="28"/>
          <w:szCs w:val="28"/>
          <w:shd w:val="clear" w:color="auto" w:fill="FFFFFF"/>
        </w:rPr>
        <w:t>目录扫描件。</w:t>
      </w:r>
    </w:p>
    <w:p w14:paraId="5F83B301" w14:textId="37241753"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九、企业近两年内获得国家级、省级、市级工程质量奖及各种荣誉证书扫描件。</w:t>
      </w:r>
    </w:p>
    <w:p w14:paraId="5A770CE5" w14:textId="7E9F9939"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十、企业近两年已竣工工程项目验收报告五联单扫描件（至少五个工程）。</w:t>
      </w:r>
    </w:p>
    <w:p w14:paraId="24369DBC" w14:textId="77777777" w:rsidR="006E4AF5" w:rsidRDefault="00000000">
      <w:pPr>
        <w:pStyle w:val="a3"/>
        <w:widowControl/>
        <w:shd w:val="clear" w:color="auto" w:fill="FFFFFF"/>
        <w:spacing w:beforeAutospacing="0" w:afterAutospacing="0"/>
        <w:ind w:firstLine="444"/>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十一、企业各项管理制度的文件目录（技术标准目录、财务、质量、安全、劳务用工、人力资源、材料采购）等扫描件。</w:t>
      </w:r>
    </w:p>
    <w:p w14:paraId="5E4E0864" w14:textId="77777777" w:rsidR="006E4AF5" w:rsidRDefault="00000000">
      <w:pPr>
        <w:pStyle w:val="a3"/>
        <w:widowControl/>
        <w:shd w:val="clear" w:color="auto" w:fill="FFFFFF"/>
        <w:spacing w:beforeAutospacing="0" w:afterAutospacing="0"/>
        <w:ind w:firstLine="444"/>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十二、申报年度的月统计报表（附报表扫描件）。</w:t>
      </w:r>
    </w:p>
    <w:p w14:paraId="72A4CF06" w14:textId="6DBC4E38"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十三、企业中、长期发展战略及技术创新规划。</w:t>
      </w:r>
    </w:p>
    <w:p w14:paraId="1E8BAD1D" w14:textId="7CB5FB0E" w:rsidR="006E4AF5" w:rsidRPr="00C0086E" w:rsidRDefault="00000000">
      <w:pPr>
        <w:pStyle w:val="a3"/>
        <w:widowControl/>
        <w:shd w:val="clear" w:color="auto" w:fill="FFFFFF"/>
        <w:spacing w:beforeAutospacing="0" w:afterAutospacing="0"/>
        <w:jc w:val="both"/>
        <w:rPr>
          <w:rFonts w:ascii="Microsoft YaHei UI" w:eastAsia="Microsoft YaHei UI" w:hAnsi="Microsoft YaHei UI" w:cs="Microsoft YaHei UI" w:hint="eastAsia"/>
          <w:color w:val="222222"/>
          <w:spacing w:val="7"/>
          <w:sz w:val="28"/>
          <w:szCs w:val="28"/>
        </w:rPr>
      </w:pPr>
      <w:r>
        <w:rPr>
          <w:rFonts w:ascii="仿宋" w:eastAsia="仿宋" w:hAnsi="仿宋" w:cs="仿宋" w:hint="eastAsia"/>
          <w:color w:val="222222"/>
          <w:spacing w:val="7"/>
          <w:sz w:val="28"/>
          <w:szCs w:val="28"/>
          <w:shd w:val="clear" w:color="auto" w:fill="FFFFFF"/>
        </w:rPr>
        <w:t>  上述材料需打印并按顺序装订成册，手写无效。</w:t>
      </w:r>
    </w:p>
    <w:p w14:paraId="7718D199" w14:textId="77777777" w:rsidR="00E3459F" w:rsidRDefault="00E3459F">
      <w:pPr>
        <w:pStyle w:val="a3"/>
        <w:widowControl/>
        <w:shd w:val="clear" w:color="auto" w:fill="FFFFFF"/>
        <w:spacing w:beforeAutospacing="0" w:afterAutospacing="0"/>
        <w:jc w:val="both"/>
        <w:rPr>
          <w:rFonts w:ascii="仿宋" w:eastAsia="仿宋" w:hAnsi="仿宋" w:cs="仿宋"/>
          <w:color w:val="222222"/>
          <w:spacing w:val="7"/>
          <w:sz w:val="28"/>
          <w:szCs w:val="28"/>
          <w:shd w:val="clear" w:color="auto" w:fill="FFFFFF"/>
        </w:rPr>
      </w:pPr>
    </w:p>
    <w:p w14:paraId="6F7CE7EE" w14:textId="368DC058"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lastRenderedPageBreak/>
        <w:t>附件1.4</w:t>
      </w:r>
    </w:p>
    <w:p w14:paraId="25DA90B8"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Fonts w:ascii="仿宋" w:eastAsia="仿宋" w:hAnsi="仿宋" w:cs="仿宋" w:hint="eastAsia"/>
          <w:color w:val="222222"/>
          <w:spacing w:val="7"/>
          <w:sz w:val="25"/>
          <w:szCs w:val="25"/>
          <w:shd w:val="clear" w:color="auto" w:fill="FFFFFF"/>
        </w:rPr>
        <w:t> </w:t>
      </w:r>
    </w:p>
    <w:p w14:paraId="4CEEB50A"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Fonts w:ascii="黑体" w:eastAsia="黑体" w:hAnsi="黑体" w:hint="eastAsia"/>
          <w:bCs/>
          <w:spacing w:val="20"/>
          <w:kern w:val="2"/>
          <w:sz w:val="32"/>
          <w:szCs w:val="32"/>
        </w:rPr>
        <w:t>承 诺 书</w:t>
      </w:r>
    </w:p>
    <w:p w14:paraId="7CA4246F" w14:textId="77777777" w:rsidR="006E4AF5" w:rsidRDefault="00000000">
      <w:pPr>
        <w:pStyle w:val="a3"/>
        <w:widowControl/>
        <w:shd w:val="clear" w:color="auto" w:fill="FFFFFF"/>
        <w:spacing w:beforeAutospacing="0" w:afterAutospacing="0"/>
        <w:jc w:val="center"/>
        <w:rPr>
          <w:rFonts w:ascii="Microsoft YaHei UI" w:eastAsia="Microsoft YaHei UI" w:hAnsi="Microsoft YaHei UI" w:cs="Microsoft YaHei UI"/>
          <w:color w:val="222222"/>
          <w:spacing w:val="7"/>
          <w:sz w:val="20"/>
          <w:szCs w:val="20"/>
        </w:rPr>
      </w:pPr>
      <w:r>
        <w:rPr>
          <w:rStyle w:val="a4"/>
          <w:rFonts w:ascii="仿宋" w:eastAsia="仿宋" w:hAnsi="仿宋" w:cs="仿宋" w:hint="eastAsia"/>
          <w:color w:val="222222"/>
          <w:spacing w:val="7"/>
          <w:sz w:val="38"/>
          <w:szCs w:val="38"/>
          <w:shd w:val="clear" w:color="auto" w:fill="FFFFFF"/>
        </w:rPr>
        <w:t> </w:t>
      </w:r>
    </w:p>
    <w:p w14:paraId="4016B46E" w14:textId="77777777"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Microsoft YaHei UI" w:eastAsia="Microsoft YaHei UI" w:hAnsi="Microsoft YaHei UI" w:cs="Microsoft YaHei UI" w:hint="eastAsia"/>
          <w:color w:val="222222"/>
          <w:spacing w:val="7"/>
          <w:sz w:val="16"/>
          <w:szCs w:val="16"/>
          <w:shd w:val="clear" w:color="auto" w:fill="FFFFFF"/>
        </w:rPr>
        <w:t>       </w:t>
      </w:r>
      <w:r>
        <w:rPr>
          <w:rFonts w:ascii="Microsoft YaHei UI" w:eastAsia="Microsoft YaHei UI" w:hAnsi="Microsoft YaHei UI" w:cs="Microsoft YaHei UI" w:hint="eastAsia"/>
          <w:color w:val="222222"/>
          <w:spacing w:val="7"/>
          <w:sz w:val="28"/>
          <w:szCs w:val="28"/>
          <w:shd w:val="clear" w:color="auto" w:fill="FFFFFF"/>
        </w:rPr>
        <w:t>   </w:t>
      </w:r>
      <w:r>
        <w:rPr>
          <w:rFonts w:ascii="仿宋" w:eastAsia="仿宋" w:hAnsi="仿宋" w:cs="仿宋" w:hint="eastAsia"/>
          <w:color w:val="222222"/>
          <w:spacing w:val="7"/>
          <w:sz w:val="28"/>
          <w:szCs w:val="28"/>
          <w:u w:val="single"/>
          <w:shd w:val="clear" w:color="auto" w:fill="FFFFFF"/>
        </w:rPr>
        <w:t>               （单位）</w:t>
      </w:r>
      <w:r>
        <w:rPr>
          <w:rFonts w:ascii="仿宋" w:eastAsia="仿宋" w:hAnsi="仿宋" w:cs="仿宋" w:hint="eastAsia"/>
          <w:color w:val="222222"/>
          <w:spacing w:val="7"/>
          <w:sz w:val="28"/>
          <w:szCs w:val="28"/>
          <w:shd w:val="clear" w:color="auto" w:fill="FFFFFF"/>
        </w:rPr>
        <w:t>承诺，申报</w:t>
      </w:r>
      <w:r>
        <w:rPr>
          <w:rFonts w:ascii="仿宋" w:eastAsia="仿宋" w:hAnsi="仿宋" w:cs="仿宋" w:hint="eastAsia"/>
          <w:color w:val="222222"/>
          <w:spacing w:val="7"/>
          <w:sz w:val="28"/>
          <w:szCs w:val="28"/>
          <w:u w:val="single"/>
          <w:shd w:val="clear" w:color="auto" w:fill="FFFFFF"/>
        </w:rPr>
        <w:t>            </w:t>
      </w:r>
      <w:r>
        <w:rPr>
          <w:rFonts w:ascii="仿宋" w:eastAsia="仿宋" w:hAnsi="仿宋" w:cs="仿宋" w:hint="eastAsia"/>
          <w:color w:val="222222"/>
          <w:spacing w:val="7"/>
          <w:sz w:val="28"/>
          <w:szCs w:val="28"/>
          <w:shd w:val="clear" w:color="auto" w:fill="FFFFFF"/>
        </w:rPr>
        <w:t>资料和数据全部真实、合法、有效，扫描件与原件内容一致，无弄虚作假行为。因申报材料虚假所引发的一切后果自负。</w:t>
      </w:r>
    </w:p>
    <w:p w14:paraId="4214AE69" w14:textId="77777777"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w:t>
      </w:r>
    </w:p>
    <w:p w14:paraId="2E73D2CE" w14:textId="77777777"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w:t>
      </w:r>
    </w:p>
    <w:p w14:paraId="2C6AE874" w14:textId="77777777" w:rsidR="006E4AF5" w:rsidRDefault="00000000">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w:t>
      </w:r>
    </w:p>
    <w:p w14:paraId="1C6465C9" w14:textId="77777777" w:rsidR="006E4AF5" w:rsidRDefault="00000000">
      <w:pPr>
        <w:pStyle w:val="a3"/>
        <w:widowControl/>
        <w:shd w:val="clear" w:color="auto" w:fill="FFFFFF"/>
        <w:spacing w:beforeAutospacing="0" w:afterAutospacing="0"/>
        <w:jc w:val="right"/>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承诺单位: </w:t>
      </w:r>
      <w:r>
        <w:rPr>
          <w:rFonts w:ascii="仿宋" w:eastAsia="仿宋" w:hAnsi="仿宋" w:cs="仿宋" w:hint="eastAsia"/>
          <w:color w:val="222222"/>
          <w:spacing w:val="7"/>
          <w:sz w:val="28"/>
          <w:szCs w:val="28"/>
          <w:u w:val="single"/>
          <w:shd w:val="clear" w:color="auto" w:fill="FFFFFF"/>
        </w:rPr>
        <w:t>              </w:t>
      </w:r>
      <w:r>
        <w:rPr>
          <w:rFonts w:ascii="仿宋" w:eastAsia="仿宋" w:hAnsi="仿宋" w:cs="仿宋" w:hint="eastAsia"/>
          <w:color w:val="222222"/>
          <w:spacing w:val="7"/>
          <w:sz w:val="28"/>
          <w:szCs w:val="28"/>
          <w:shd w:val="clear" w:color="auto" w:fill="FFFFFF"/>
        </w:rPr>
        <w:t>（公章）</w:t>
      </w:r>
    </w:p>
    <w:p w14:paraId="52A199F9" w14:textId="77777777" w:rsidR="006E4AF5" w:rsidRDefault="006E4AF5">
      <w:pPr>
        <w:pStyle w:val="a3"/>
        <w:widowControl/>
        <w:shd w:val="clear" w:color="auto" w:fill="FFFFFF"/>
        <w:spacing w:beforeAutospacing="0" w:afterAutospacing="0"/>
        <w:jc w:val="right"/>
        <w:rPr>
          <w:rFonts w:ascii="Microsoft YaHei UI" w:eastAsia="Microsoft YaHei UI" w:hAnsi="Microsoft YaHei UI" w:cs="Microsoft YaHei UI"/>
          <w:color w:val="222222"/>
          <w:spacing w:val="7"/>
          <w:sz w:val="28"/>
          <w:szCs w:val="28"/>
        </w:rPr>
      </w:pPr>
    </w:p>
    <w:p w14:paraId="1C9CCA03" w14:textId="77777777" w:rsidR="006E4AF5" w:rsidRDefault="00000000">
      <w:pPr>
        <w:pStyle w:val="a3"/>
        <w:widowControl/>
        <w:shd w:val="clear" w:color="auto" w:fill="FFFFFF"/>
        <w:spacing w:beforeAutospacing="0" w:afterAutospacing="0"/>
        <w:jc w:val="right"/>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企业法人代表：</w:t>
      </w:r>
      <w:r>
        <w:rPr>
          <w:rFonts w:ascii="仿宋" w:eastAsia="仿宋" w:hAnsi="仿宋" w:cs="仿宋" w:hint="eastAsia"/>
          <w:color w:val="222222"/>
          <w:spacing w:val="7"/>
          <w:sz w:val="28"/>
          <w:szCs w:val="28"/>
          <w:u w:val="single"/>
          <w:shd w:val="clear" w:color="auto" w:fill="FFFFFF"/>
        </w:rPr>
        <w:t>          </w:t>
      </w:r>
      <w:r>
        <w:rPr>
          <w:rFonts w:ascii="仿宋" w:eastAsia="仿宋" w:hAnsi="仿宋" w:cs="仿宋" w:hint="eastAsia"/>
          <w:color w:val="222222"/>
          <w:spacing w:val="7"/>
          <w:sz w:val="28"/>
          <w:szCs w:val="28"/>
          <w:shd w:val="clear" w:color="auto" w:fill="FFFFFF"/>
        </w:rPr>
        <w:t>（签字）</w:t>
      </w:r>
    </w:p>
    <w:p w14:paraId="45FEA5CA" w14:textId="77777777" w:rsidR="006E4AF5" w:rsidRDefault="006E4AF5">
      <w:pPr>
        <w:pStyle w:val="a3"/>
        <w:widowControl/>
        <w:shd w:val="clear" w:color="auto" w:fill="FFFFFF"/>
        <w:spacing w:beforeAutospacing="0" w:afterAutospacing="0"/>
        <w:jc w:val="both"/>
        <w:rPr>
          <w:rFonts w:ascii="Microsoft YaHei UI" w:eastAsia="Microsoft YaHei UI" w:hAnsi="Microsoft YaHei UI" w:cs="Microsoft YaHei UI"/>
          <w:color w:val="222222"/>
          <w:spacing w:val="7"/>
          <w:sz w:val="28"/>
          <w:szCs w:val="28"/>
        </w:rPr>
      </w:pPr>
    </w:p>
    <w:p w14:paraId="552B01E9" w14:textId="77777777" w:rsidR="006E4AF5" w:rsidRDefault="00000000">
      <w:pPr>
        <w:pStyle w:val="a3"/>
        <w:widowControl/>
        <w:shd w:val="clear" w:color="auto" w:fill="FFFFFF"/>
        <w:spacing w:beforeAutospacing="0" w:afterAutospacing="0"/>
        <w:jc w:val="right"/>
        <w:rPr>
          <w:rFonts w:ascii="Microsoft YaHei UI" w:eastAsia="Microsoft YaHei UI" w:hAnsi="Microsoft YaHei UI" w:cs="Microsoft YaHei UI"/>
          <w:color w:val="222222"/>
          <w:spacing w:val="7"/>
          <w:sz w:val="28"/>
          <w:szCs w:val="28"/>
        </w:rPr>
      </w:pPr>
      <w:r>
        <w:rPr>
          <w:rFonts w:ascii="仿宋" w:eastAsia="仿宋" w:hAnsi="仿宋" w:cs="仿宋" w:hint="eastAsia"/>
          <w:color w:val="222222"/>
          <w:spacing w:val="7"/>
          <w:sz w:val="28"/>
          <w:szCs w:val="28"/>
          <w:shd w:val="clear" w:color="auto" w:fill="FFFFFF"/>
        </w:rPr>
        <w:t>                        年    日    月</w:t>
      </w:r>
    </w:p>
    <w:p w14:paraId="6DF52514" w14:textId="77777777" w:rsidR="006E4AF5" w:rsidRDefault="006E4AF5">
      <w:pPr>
        <w:pStyle w:val="a3"/>
        <w:widowControl/>
        <w:shd w:val="clear" w:color="auto" w:fill="FFFFFF"/>
        <w:spacing w:beforeAutospacing="0" w:afterAutospacing="0" w:line="396" w:lineRule="atLeast"/>
        <w:jc w:val="both"/>
        <w:rPr>
          <w:rFonts w:ascii="Microsoft YaHei UI" w:eastAsia="Microsoft YaHei UI" w:hAnsi="Microsoft YaHei UI" w:cs="Microsoft YaHei UI"/>
          <w:color w:val="222222"/>
          <w:spacing w:val="7"/>
          <w:sz w:val="20"/>
          <w:szCs w:val="20"/>
        </w:rPr>
      </w:pPr>
    </w:p>
    <w:p w14:paraId="709C5D82" w14:textId="77777777" w:rsidR="006E4AF5" w:rsidRDefault="006E4AF5">
      <w:pPr>
        <w:pStyle w:val="a3"/>
        <w:widowControl/>
        <w:shd w:val="clear" w:color="auto" w:fill="FFFFFF"/>
        <w:spacing w:beforeAutospacing="0" w:afterAutospacing="0" w:line="396" w:lineRule="atLeast"/>
        <w:jc w:val="both"/>
        <w:rPr>
          <w:rFonts w:ascii="Microsoft YaHei UI" w:eastAsia="Microsoft YaHei UI" w:hAnsi="Microsoft YaHei UI" w:cs="Microsoft YaHei UI"/>
          <w:color w:val="222222"/>
          <w:spacing w:val="7"/>
          <w:sz w:val="20"/>
          <w:szCs w:val="20"/>
        </w:rPr>
      </w:pPr>
    </w:p>
    <w:p w14:paraId="660A281D" w14:textId="77777777" w:rsidR="006E4AF5" w:rsidRDefault="006E4AF5">
      <w:pPr>
        <w:rPr>
          <w:rFonts w:hint="eastAsia"/>
          <w:sz w:val="28"/>
          <w:szCs w:val="28"/>
        </w:rPr>
      </w:pPr>
    </w:p>
    <w:sectPr w:rsidR="006E4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hMzYwZDc4ZWI1NjcyN2Q5NDZkYmY1OTNhNWVjZDQifQ=="/>
  </w:docVars>
  <w:rsids>
    <w:rsidRoot w:val="7C212316"/>
    <w:rsid w:val="00102EA8"/>
    <w:rsid w:val="00330ED3"/>
    <w:rsid w:val="006E4AF5"/>
    <w:rsid w:val="00C0086E"/>
    <w:rsid w:val="00E3459F"/>
    <w:rsid w:val="7C21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2FF8F"/>
  <w15:docId w15:val="{A9DD5B42-5D58-4EC8-AB05-962CE764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WPS_1631877910</dc:creator>
  <cp:lastModifiedBy>马腾飞</cp:lastModifiedBy>
  <cp:revision>2</cp:revision>
  <dcterms:created xsi:type="dcterms:W3CDTF">2022-12-14T06:27:00Z</dcterms:created>
  <dcterms:modified xsi:type="dcterms:W3CDTF">2022-12-14T06:27:00Z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88BE46150AFA4CB4B4789693B249FE94</vt:lpwstr>
  </property>
</Properties>
</file>